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911" w:rsidRPr="0040720F" w:rsidRDefault="00EB1911" w:rsidP="00EB19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20F">
        <w:rPr>
          <w:rFonts w:ascii="Times New Roman" w:hAnsi="Times New Roman" w:cs="Times New Roman"/>
          <w:sz w:val="24"/>
          <w:szCs w:val="24"/>
        </w:rPr>
        <w:t>Своевременное и полноценное овладение речью является первым важнейшим условием становления (появления) у ребенка полноценной психики и дальнейшего правильного развития ее. Своевременное – значит начатое с первых же дней после рождения ребенка; полноценное – значит достаточное по объему языкового материала и побуждающее ребенка к овладению речью в полной мере его возможностей на каждой возрастной ступени.</w:t>
      </w:r>
    </w:p>
    <w:p w:rsidR="00EB1911" w:rsidRPr="0040720F" w:rsidRDefault="00EB1911" w:rsidP="00EB19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0720F">
        <w:rPr>
          <w:rFonts w:ascii="Times New Roman" w:hAnsi="Times New Roman" w:cs="Times New Roman"/>
          <w:sz w:val="24"/>
          <w:szCs w:val="24"/>
        </w:rPr>
        <w:tab/>
        <w:t>Дошкольное образовательное учреждение – первое и самое ответственное звено в общей системе народного образования. Овладение родным языком является одним из самых важных приобретений ребенка в дошкольном детстве. Именно дошкольное детство особенно сенситивно к усвоению речи. Поэтому процесс речевого развития рассматривается в современном дошкольном образовании, как общая основа воспитания и обучения детей.</w:t>
      </w:r>
    </w:p>
    <w:p w:rsidR="00EB1911" w:rsidRPr="004A1194" w:rsidRDefault="00EB1911" w:rsidP="00EB1911">
      <w:pPr>
        <w:spacing w:after="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68D888F" wp14:editId="6EBCB82D">
            <wp:simplePos x="0" y="0"/>
            <wp:positionH relativeFrom="column">
              <wp:posOffset>20955</wp:posOffset>
            </wp:positionH>
            <wp:positionV relativeFrom="paragraph">
              <wp:posOffset>83185</wp:posOffset>
            </wp:positionV>
            <wp:extent cx="1559560" cy="1075690"/>
            <wp:effectExtent l="0" t="0" r="2540" b="0"/>
            <wp:wrapThrough wrapText="bothSides">
              <wp:wrapPolygon edited="0">
                <wp:start x="0" y="0"/>
                <wp:lineTo x="0" y="21039"/>
                <wp:lineTo x="21371" y="21039"/>
                <wp:lineTo x="213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1" r="12028" b="9649"/>
                    <a:stretch/>
                  </pic:blipFill>
                  <pic:spPr bwMode="auto">
                    <a:xfrm>
                      <a:off x="0" y="0"/>
                      <a:ext cx="1559560" cy="107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1194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Этапы развития речи дошкольника</w:t>
      </w:r>
    </w:p>
    <w:p w:rsidR="00EB1911" w:rsidRPr="0040720F" w:rsidRDefault="00EB1911" w:rsidP="00EB19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b/>
          <w:color w:val="00B050"/>
          <w:sz w:val="24"/>
          <w:szCs w:val="24"/>
        </w:rPr>
        <w:t>2-3 месяца:</w:t>
      </w:r>
      <w:r w:rsidRPr="004A119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proofErr w:type="spellStart"/>
      <w:r w:rsidRPr="0040720F">
        <w:rPr>
          <w:rFonts w:ascii="Times New Roman" w:hAnsi="Times New Roman" w:cs="Times New Roman"/>
          <w:sz w:val="24"/>
          <w:szCs w:val="24"/>
        </w:rPr>
        <w:t>гулени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(произнесение звуков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а»</w:t>
      </w:r>
      <w:proofErr w:type="gramStart"/>
      <w:r>
        <w:rPr>
          <w:rFonts w:ascii="Times New Roman" w:hAnsi="Times New Roman" w:cs="Times New Roman"/>
          <w:sz w:val="24"/>
          <w:szCs w:val="24"/>
        </w:rPr>
        <w:t>,«</w:t>
      </w:r>
      <w:proofErr w:type="gramEnd"/>
      <w:r>
        <w:rPr>
          <w:rFonts w:ascii="Times New Roman" w:hAnsi="Times New Roman" w:cs="Times New Roman"/>
          <w:sz w:val="24"/>
          <w:szCs w:val="24"/>
        </w:rPr>
        <w:t>ы»,</w:t>
      </w:r>
      <w:r w:rsidRPr="0040720F">
        <w:rPr>
          <w:rFonts w:ascii="Times New Roman" w:hAnsi="Times New Roman" w:cs="Times New Roman"/>
          <w:sz w:val="24"/>
          <w:szCs w:val="24"/>
        </w:rPr>
        <w:t>«у</w:t>
      </w:r>
      <w:proofErr w:type="spellEnd"/>
      <w:r w:rsidRPr="0040720F">
        <w:rPr>
          <w:rFonts w:ascii="Times New Roman" w:hAnsi="Times New Roman" w:cs="Times New Roman"/>
          <w:sz w:val="24"/>
          <w:szCs w:val="24"/>
        </w:rPr>
        <w:t>», иногда в сочетании с «г»);</w:t>
      </w:r>
    </w:p>
    <w:p w:rsidR="00EB1911" w:rsidRPr="0040720F" w:rsidRDefault="00EB1911" w:rsidP="00EB19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b/>
          <w:color w:val="00B050"/>
          <w:sz w:val="24"/>
          <w:szCs w:val="24"/>
        </w:rPr>
        <w:t>7-9 месяцев</w:t>
      </w:r>
      <w:r w:rsidRPr="004A1194">
        <w:rPr>
          <w:rFonts w:ascii="Times New Roman" w:hAnsi="Times New Roman" w:cs="Times New Roman"/>
          <w:color w:val="00B050"/>
          <w:sz w:val="24"/>
          <w:szCs w:val="24"/>
        </w:rPr>
        <w:t>:</w:t>
      </w:r>
      <w:r w:rsidRPr="0040720F">
        <w:rPr>
          <w:rFonts w:ascii="Times New Roman" w:hAnsi="Times New Roman" w:cs="Times New Roman"/>
          <w:sz w:val="24"/>
          <w:szCs w:val="24"/>
        </w:rPr>
        <w:t xml:space="preserve">  лепет (произнесение одинаковых слогов: «</w:t>
      </w:r>
      <w:proofErr w:type="spellStart"/>
      <w:r w:rsidRPr="0040720F">
        <w:rPr>
          <w:rFonts w:ascii="Times New Roman" w:hAnsi="Times New Roman" w:cs="Times New Roman"/>
          <w:sz w:val="24"/>
          <w:szCs w:val="24"/>
        </w:rPr>
        <w:t>ма-ма-ма</w:t>
      </w:r>
      <w:proofErr w:type="spellEnd"/>
      <w:r w:rsidRPr="0040720F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40720F">
        <w:rPr>
          <w:rFonts w:ascii="Times New Roman" w:hAnsi="Times New Roman" w:cs="Times New Roman"/>
          <w:sz w:val="24"/>
          <w:szCs w:val="24"/>
        </w:rPr>
        <w:t>дя-дя-дя</w:t>
      </w:r>
      <w:proofErr w:type="spellEnd"/>
      <w:r w:rsidRPr="0040720F">
        <w:rPr>
          <w:rFonts w:ascii="Times New Roman" w:hAnsi="Times New Roman" w:cs="Times New Roman"/>
          <w:sz w:val="24"/>
          <w:szCs w:val="24"/>
        </w:rPr>
        <w:t>», «ба-ба-ба»);</w:t>
      </w:r>
    </w:p>
    <w:p w:rsidR="00EB1911" w:rsidRPr="0040720F" w:rsidRDefault="00EB1911" w:rsidP="00EB191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b/>
          <w:color w:val="00B050"/>
          <w:sz w:val="24"/>
          <w:szCs w:val="24"/>
        </w:rPr>
        <w:t>9-11 месяцев</w:t>
      </w:r>
      <w:r w:rsidRPr="004A1194">
        <w:rPr>
          <w:rFonts w:ascii="Times New Roman" w:hAnsi="Times New Roman" w:cs="Times New Roman"/>
          <w:color w:val="00B050"/>
          <w:sz w:val="24"/>
          <w:szCs w:val="24"/>
        </w:rPr>
        <w:t xml:space="preserve">: </w:t>
      </w:r>
      <w:r w:rsidRPr="0040720F">
        <w:rPr>
          <w:rFonts w:ascii="Times New Roman" w:hAnsi="Times New Roman" w:cs="Times New Roman"/>
          <w:sz w:val="24"/>
          <w:szCs w:val="24"/>
        </w:rPr>
        <w:t>малыш начинает подражать звукам речи взрослых;</w:t>
      </w:r>
    </w:p>
    <w:p w:rsidR="00EB1911" w:rsidRDefault="00EB1911" w:rsidP="001E078D">
      <w:pPr>
        <w:spacing w:after="0"/>
        <w:jc w:val="center"/>
        <w:rPr>
          <w:rFonts w:ascii="Times New Roman" w:hAnsi="Times New Roman" w:cs="Times New Roman"/>
        </w:rPr>
      </w:pPr>
    </w:p>
    <w:p w:rsidR="00EB1911" w:rsidRDefault="00EB1911" w:rsidP="00EB1911">
      <w:pPr>
        <w:spacing w:after="0"/>
        <w:rPr>
          <w:rFonts w:ascii="Times New Roman" w:hAnsi="Times New Roman" w:cs="Times New Roman"/>
        </w:rPr>
      </w:pPr>
    </w:p>
    <w:p w:rsidR="00EB1911" w:rsidRPr="0040720F" w:rsidRDefault="00EB1911" w:rsidP="00EB19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11-13 месяцев:</w:t>
      </w:r>
      <w:r w:rsidRPr="004A119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40720F">
        <w:rPr>
          <w:rFonts w:ascii="Times New Roman" w:hAnsi="Times New Roman" w:cs="Times New Roman"/>
          <w:sz w:val="24"/>
          <w:szCs w:val="24"/>
        </w:rPr>
        <w:t>появляются первые осмысленные слова из двух одинаковых слогов («папа», «мама», «баба», «дядя»);</w:t>
      </w:r>
    </w:p>
    <w:p w:rsidR="00EB1911" w:rsidRPr="0040720F" w:rsidRDefault="00EB1911" w:rsidP="00EB19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b/>
          <w:color w:val="00B050"/>
          <w:sz w:val="24"/>
          <w:szCs w:val="24"/>
        </w:rPr>
        <w:t>2-3 года:</w:t>
      </w:r>
      <w:r w:rsidRPr="004A1194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Pr="0040720F">
        <w:rPr>
          <w:rFonts w:ascii="Times New Roman" w:hAnsi="Times New Roman" w:cs="Times New Roman"/>
          <w:sz w:val="24"/>
          <w:szCs w:val="24"/>
        </w:rPr>
        <w:t>появляются первые предложения;</w:t>
      </w:r>
    </w:p>
    <w:p w:rsidR="00EB1911" w:rsidRPr="004A1194" w:rsidRDefault="00C70E43" w:rsidP="00EB1911">
      <w:pPr>
        <w:spacing w:after="0"/>
        <w:ind w:firstLine="708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A1194">
        <w:rPr>
          <w:b/>
          <w:noProof/>
          <w:color w:val="0070C0"/>
          <w:lang w:eastAsia="ru-RU"/>
        </w:rPr>
        <w:drawing>
          <wp:anchor distT="0" distB="0" distL="114300" distR="114300" simplePos="0" relativeHeight="251668480" behindDoc="1" locked="0" layoutInCell="1" allowOverlap="1" wp14:anchorId="797AAF7B" wp14:editId="72AAF765">
            <wp:simplePos x="0" y="0"/>
            <wp:positionH relativeFrom="column">
              <wp:posOffset>-55245</wp:posOffset>
            </wp:positionH>
            <wp:positionV relativeFrom="paragraph">
              <wp:posOffset>163195</wp:posOffset>
            </wp:positionV>
            <wp:extent cx="1430655" cy="1269365"/>
            <wp:effectExtent l="0" t="0" r="0" b="6985"/>
            <wp:wrapThrough wrapText="bothSides">
              <wp:wrapPolygon edited="0">
                <wp:start x="0" y="0"/>
                <wp:lineTo x="0" y="21395"/>
                <wp:lineTo x="21284" y="21395"/>
                <wp:lineTo x="2128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11" w:rsidRPr="004A119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4 года. </w:t>
      </w:r>
    </w:p>
    <w:p w:rsidR="00C70E43" w:rsidRDefault="00235B5A" w:rsidP="00C70E43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791F695B" wp14:editId="4519B6E1">
            <wp:simplePos x="0" y="0"/>
            <wp:positionH relativeFrom="column">
              <wp:posOffset>2145665</wp:posOffset>
            </wp:positionH>
            <wp:positionV relativeFrom="paragraph">
              <wp:posOffset>1285875</wp:posOffset>
            </wp:positionV>
            <wp:extent cx="1430655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84" y="21291"/>
                <wp:lineTo x="21284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911" w:rsidRPr="0040720F">
        <w:rPr>
          <w:rFonts w:ascii="Times New Roman" w:hAnsi="Times New Roman" w:cs="Times New Roman"/>
          <w:sz w:val="24"/>
          <w:szCs w:val="24"/>
        </w:rPr>
        <w:t>В</w:t>
      </w:r>
      <w:r w:rsidR="00C70E43">
        <w:rPr>
          <w:rFonts w:ascii="Times New Roman" w:hAnsi="Times New Roman" w:cs="Times New Roman"/>
          <w:sz w:val="24"/>
          <w:szCs w:val="24"/>
        </w:rPr>
        <w:t xml:space="preserve"> речи четырехлетнего малыша уже </w:t>
      </w:r>
      <w:r w:rsidR="00EB1911" w:rsidRPr="0040720F">
        <w:rPr>
          <w:rFonts w:ascii="Times New Roman" w:hAnsi="Times New Roman" w:cs="Times New Roman"/>
          <w:sz w:val="24"/>
          <w:szCs w:val="24"/>
        </w:rPr>
        <w:t>встречаются сложн</w:t>
      </w:r>
      <w:r w:rsidR="00C70E43">
        <w:rPr>
          <w:rFonts w:ascii="Times New Roman" w:hAnsi="Times New Roman" w:cs="Times New Roman"/>
          <w:sz w:val="24"/>
          <w:szCs w:val="24"/>
        </w:rPr>
        <w:t xml:space="preserve">осочиненные и сложноподчиненные </w:t>
      </w:r>
      <w:r w:rsidR="00EB1911" w:rsidRPr="0040720F">
        <w:rPr>
          <w:rFonts w:ascii="Times New Roman" w:hAnsi="Times New Roman" w:cs="Times New Roman"/>
          <w:sz w:val="24"/>
          <w:szCs w:val="24"/>
        </w:rPr>
        <w:t>предложения, употр</w:t>
      </w:r>
      <w:r w:rsidR="00EB1911">
        <w:rPr>
          <w:rFonts w:ascii="Times New Roman" w:hAnsi="Times New Roman" w:cs="Times New Roman"/>
          <w:sz w:val="24"/>
          <w:szCs w:val="24"/>
        </w:rPr>
        <w:t xml:space="preserve">ебляются предлоги. </w:t>
      </w:r>
    </w:p>
    <w:p w:rsidR="00EB1911" w:rsidRPr="0040720F" w:rsidRDefault="00EB1911" w:rsidP="00C70E43">
      <w:pPr>
        <w:spacing w:after="0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40720F">
        <w:rPr>
          <w:rFonts w:ascii="Times New Roman" w:hAnsi="Times New Roman" w:cs="Times New Roman"/>
          <w:sz w:val="24"/>
          <w:szCs w:val="24"/>
        </w:rPr>
        <w:t xml:space="preserve">Словарный запас 1500-2000 слов, в том числе слова, обозначающие временные и пространственные понятия. Ребенок правильно произносит шипящие звуки ш, ж, </w:t>
      </w:r>
      <w:proofErr w:type="gramStart"/>
      <w:r w:rsidRPr="0040720F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40720F">
        <w:rPr>
          <w:rFonts w:ascii="Times New Roman" w:hAnsi="Times New Roman" w:cs="Times New Roman"/>
          <w:sz w:val="24"/>
          <w:szCs w:val="24"/>
        </w:rPr>
        <w:t>, щ, а также звук ц. Исчезает смягченное произношение согласных.</w:t>
      </w:r>
    </w:p>
    <w:p w:rsidR="00EB1911" w:rsidRPr="004A1194" w:rsidRDefault="00EB1911" w:rsidP="00EB1911">
      <w:pPr>
        <w:spacing w:after="0"/>
        <w:ind w:firstLine="708"/>
        <w:jc w:val="both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4A1194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5 лет. </w:t>
      </w:r>
    </w:p>
    <w:p w:rsidR="00EB1911" w:rsidRDefault="00EB1911" w:rsidP="00EB19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20F">
        <w:rPr>
          <w:rFonts w:ascii="Times New Roman" w:hAnsi="Times New Roman" w:cs="Times New Roman"/>
          <w:sz w:val="24"/>
          <w:szCs w:val="24"/>
        </w:rPr>
        <w:t>К пяти годам запас слов у ребенка увеличивается до 2500-3000. Он активно употребляет обобщающие слова ("одежда", "овощи", "животные" и т.п.), называет широкий круг предметов и явлений окружающей действительности. В словах уже не встречаются пропуски, перестановки звуков и слогов; исключение составляют только некоторые трудные незнакомые слова (экскаватор). В предложении используются все части речи. Ребенок овладевает всеми звуками родного языка и правильно употребляет их в речи.</w:t>
      </w:r>
    </w:p>
    <w:p w:rsidR="00EB1911" w:rsidRDefault="00EB1911" w:rsidP="00235B5A">
      <w:pPr>
        <w:spacing w:after="0"/>
        <w:rPr>
          <w:rFonts w:ascii="Times New Roman" w:hAnsi="Times New Roman" w:cs="Times New Roman"/>
        </w:rPr>
      </w:pPr>
      <w:r w:rsidRPr="0040720F">
        <w:rPr>
          <w:rFonts w:ascii="Times New Roman" w:hAnsi="Times New Roman" w:cs="Times New Roman"/>
          <w:sz w:val="24"/>
          <w:szCs w:val="24"/>
        </w:rPr>
        <w:t>В перио</w:t>
      </w:r>
      <w:r w:rsidR="00235B5A">
        <w:rPr>
          <w:rFonts w:ascii="Times New Roman" w:hAnsi="Times New Roman" w:cs="Times New Roman"/>
          <w:sz w:val="24"/>
          <w:szCs w:val="24"/>
        </w:rPr>
        <w:t xml:space="preserve">д от 5 до 7 лет словарь ребенка </w:t>
      </w:r>
      <w:r w:rsidRPr="0040720F">
        <w:rPr>
          <w:rFonts w:ascii="Times New Roman" w:hAnsi="Times New Roman" w:cs="Times New Roman"/>
          <w:sz w:val="24"/>
          <w:szCs w:val="24"/>
        </w:rPr>
        <w:t>увеличивается до 3500 слов, в нем актив</w:t>
      </w:r>
      <w:r>
        <w:rPr>
          <w:rFonts w:ascii="Times New Roman" w:hAnsi="Times New Roman" w:cs="Times New Roman"/>
          <w:sz w:val="24"/>
          <w:szCs w:val="24"/>
        </w:rPr>
        <w:t>но</w:t>
      </w:r>
    </w:p>
    <w:p w:rsidR="00EB1911" w:rsidRPr="0040720F" w:rsidRDefault="00EB1911" w:rsidP="00235B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накапливаются образные слова. </w:t>
      </w:r>
      <w:r w:rsidRPr="0040720F">
        <w:rPr>
          <w:rFonts w:ascii="Times New Roman" w:hAnsi="Times New Roman" w:cs="Times New Roman"/>
          <w:sz w:val="24"/>
          <w:szCs w:val="24"/>
        </w:rPr>
        <w:t>Усваиваются грамматические правила изменения слов и соединения их в предложении. В этот период ребенок активно наблюдает за явлениями языка: пытается объяснить слова на основе их значения, размышляет по поводу рода существительных.</w:t>
      </w:r>
    </w:p>
    <w:p w:rsidR="00EB1911" w:rsidRPr="00F13086" w:rsidRDefault="00EB1911" w:rsidP="00EB19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3086">
        <w:rPr>
          <w:rFonts w:ascii="Times New Roman" w:hAnsi="Times New Roman" w:cs="Times New Roman"/>
          <w:sz w:val="24"/>
          <w:szCs w:val="24"/>
        </w:rPr>
        <w:t>Таковы этапы развития речи ребенка в норме. Любое отклонение от нормы на любом из этапов требует консультации специалистов. Если вы заметили какое-либо отклонение, не пускайте всё на самотек.</w:t>
      </w:r>
    </w:p>
    <w:p w:rsidR="00EB1911" w:rsidRPr="004A1194" w:rsidRDefault="00EB1911" w:rsidP="00EB1911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</w:pPr>
      <w:r w:rsidRPr="004A1194">
        <w:rPr>
          <w:rFonts w:ascii="Times New Roman" w:hAnsi="Times New Roman" w:cs="Times New Roman"/>
          <w:b/>
          <w:color w:val="E36C0A" w:themeColor="accent6" w:themeShade="BF"/>
          <w:sz w:val="24"/>
          <w:szCs w:val="24"/>
          <w:u w:val="single"/>
        </w:rPr>
        <w:t>Когда обращаться к логопеду.</w:t>
      </w:r>
      <w:r w:rsidRPr="001E078D">
        <w:rPr>
          <w:noProof/>
          <w:lang w:eastAsia="ru-RU"/>
        </w:rPr>
        <w:t xml:space="preserve"> </w:t>
      </w:r>
    </w:p>
    <w:p w:rsidR="00EB1911" w:rsidRPr="0040720F" w:rsidRDefault="00EB1911" w:rsidP="00EB191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20F">
        <w:rPr>
          <w:rFonts w:ascii="Times New Roman" w:hAnsi="Times New Roman" w:cs="Times New Roman"/>
          <w:sz w:val="24"/>
          <w:szCs w:val="24"/>
        </w:rPr>
        <w:t>В большинстве детских садов есть учителя-логопеды. Они выявляют детей, развитие речи которых ниже возрастной нормы.  Если у ребенка наблюдается не только неправильное произношение звуков, но и нед</w:t>
      </w:r>
      <w:r>
        <w:rPr>
          <w:rFonts w:ascii="Times New Roman" w:hAnsi="Times New Roman" w:cs="Times New Roman"/>
          <w:sz w:val="24"/>
          <w:szCs w:val="24"/>
        </w:rPr>
        <w:t>оразвитие остальных компонентов</w:t>
      </w:r>
      <w:r w:rsidRPr="0040720F">
        <w:rPr>
          <w:rFonts w:ascii="Times New Roman" w:hAnsi="Times New Roman" w:cs="Times New Roman"/>
          <w:sz w:val="24"/>
          <w:szCs w:val="24"/>
        </w:rPr>
        <w:t xml:space="preserve"> речи — рекомендуется посещение логопедической группы.</w:t>
      </w:r>
    </w:p>
    <w:p w:rsidR="00EB1911" w:rsidRPr="004A1194" w:rsidRDefault="00235B5A" w:rsidP="00EB191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97893EA" wp14:editId="21CF64F5">
            <wp:simplePos x="0" y="0"/>
            <wp:positionH relativeFrom="column">
              <wp:posOffset>21590</wp:posOffset>
            </wp:positionH>
            <wp:positionV relativeFrom="paragraph">
              <wp:posOffset>56515</wp:posOffset>
            </wp:positionV>
            <wp:extent cx="1258570" cy="1129030"/>
            <wp:effectExtent l="0" t="0" r="0" b="0"/>
            <wp:wrapThrough wrapText="bothSides">
              <wp:wrapPolygon edited="0">
                <wp:start x="0" y="0"/>
                <wp:lineTo x="0" y="21138"/>
                <wp:lineTo x="21251" y="21138"/>
                <wp:lineTo x="2125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2" t="8119" r="4467" b="9223"/>
                    <a:stretch/>
                  </pic:blipFill>
                  <pic:spPr bwMode="auto">
                    <a:xfrm>
                      <a:off x="0" y="0"/>
                      <a:ext cx="1258570" cy="112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B1911" w:rsidRPr="004A1194">
        <w:rPr>
          <w:rFonts w:ascii="Times New Roman" w:hAnsi="Times New Roman" w:cs="Times New Roman"/>
          <w:sz w:val="24"/>
          <w:szCs w:val="24"/>
        </w:rPr>
        <w:t>Беспокоится</w:t>
      </w:r>
      <w:proofErr w:type="gramEnd"/>
      <w:r w:rsidR="00EB1911" w:rsidRPr="004A1194">
        <w:rPr>
          <w:rFonts w:ascii="Times New Roman" w:hAnsi="Times New Roman" w:cs="Times New Roman"/>
          <w:sz w:val="24"/>
          <w:szCs w:val="24"/>
        </w:rPr>
        <w:t xml:space="preserve"> раньше</w:t>
      </w:r>
      <w:r w:rsidR="00EB1911">
        <w:rPr>
          <w:rFonts w:ascii="Times New Roman" w:hAnsi="Times New Roman" w:cs="Times New Roman"/>
          <w:sz w:val="24"/>
          <w:szCs w:val="24"/>
        </w:rPr>
        <w:t xml:space="preserve">  двух с половиной </w:t>
      </w:r>
      <w:r w:rsidR="00EB1911" w:rsidRPr="004A1194">
        <w:rPr>
          <w:rFonts w:ascii="Times New Roman" w:hAnsi="Times New Roman" w:cs="Times New Roman"/>
          <w:sz w:val="24"/>
          <w:szCs w:val="24"/>
        </w:rPr>
        <w:t>лет стоит, если:</w:t>
      </w:r>
    </w:p>
    <w:p w:rsidR="00EB1911" w:rsidRPr="004A1194" w:rsidRDefault="00EB1911" w:rsidP="00EB1911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sz w:val="24"/>
          <w:szCs w:val="24"/>
        </w:rPr>
        <w:t>ребенок  1,5-2 лет не понимает простых инструкций (например, показать в книге кошку, принести мяч);</w:t>
      </w:r>
    </w:p>
    <w:p w:rsidR="00EB1911" w:rsidRDefault="00EB1911" w:rsidP="00EB1911">
      <w:pPr>
        <w:pStyle w:val="a5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sz w:val="24"/>
          <w:szCs w:val="24"/>
        </w:rPr>
        <w:t>двухлетний ребенок заметно отличается от сверстников, его игры отличаются</w:t>
      </w:r>
      <w:r>
        <w:rPr>
          <w:rFonts w:ascii="Times New Roman" w:hAnsi="Times New Roman" w:cs="Times New Roman"/>
          <w:sz w:val="24"/>
          <w:szCs w:val="24"/>
        </w:rPr>
        <w:t xml:space="preserve"> однообразием, стереотипностью </w:t>
      </w:r>
      <w:r w:rsidRPr="004A1194">
        <w:rPr>
          <w:rFonts w:ascii="Times New Roman" w:hAnsi="Times New Roman" w:cs="Times New Roman"/>
          <w:sz w:val="24"/>
          <w:szCs w:val="24"/>
        </w:rPr>
        <w:t xml:space="preserve">или ребенок вообще не проявляет интереса к игрушкам; </w:t>
      </w:r>
    </w:p>
    <w:p w:rsidR="00C70E43" w:rsidRPr="004A1194" w:rsidRDefault="00C70E43" w:rsidP="00C70E43">
      <w:pPr>
        <w:pStyle w:val="a5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sz w:val="24"/>
          <w:szCs w:val="24"/>
        </w:rPr>
        <w:lastRenderedPageBreak/>
        <w:t>малыш не справляется с простыми заданиями (например, собрать простые «вкладыши», нанизать на толстую деревянную «иголку</w:t>
      </w:r>
      <w:r>
        <w:rPr>
          <w:rFonts w:ascii="Times New Roman" w:hAnsi="Times New Roman" w:cs="Times New Roman"/>
          <w:sz w:val="24"/>
          <w:szCs w:val="24"/>
        </w:rPr>
        <w:t xml:space="preserve">» очень крупные бусины), т. е.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заметно </w:t>
      </w:r>
      <w:r w:rsidRPr="004A1194">
        <w:rPr>
          <w:rFonts w:ascii="Times New Roman" w:hAnsi="Times New Roman" w:cs="Times New Roman"/>
          <w:sz w:val="24"/>
          <w:szCs w:val="24"/>
        </w:rPr>
        <w:t>значительное</w:t>
      </w:r>
      <w:proofErr w:type="gramEnd"/>
      <w:r w:rsidRPr="004A1194">
        <w:rPr>
          <w:rFonts w:ascii="Times New Roman" w:hAnsi="Times New Roman" w:cs="Times New Roman"/>
          <w:sz w:val="24"/>
          <w:szCs w:val="24"/>
        </w:rPr>
        <w:t xml:space="preserve"> отставание в общем развитии ребенка. В этих случаях надо показать ребенка детскому психологу, логопеду, невропатологу, отоларингологу незамедлительно.</w:t>
      </w:r>
    </w:p>
    <w:p w:rsidR="00C70E43" w:rsidRPr="0040720F" w:rsidRDefault="00C70E43" w:rsidP="00C70E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 </w:t>
      </w:r>
      <w:r w:rsidRPr="0040720F">
        <w:rPr>
          <w:rFonts w:ascii="Times New Roman" w:hAnsi="Times New Roman" w:cs="Times New Roman"/>
          <w:sz w:val="24"/>
          <w:szCs w:val="24"/>
        </w:rPr>
        <w:t xml:space="preserve">внимательно относиться к срокам речевого и общего развития нужно, если беременность или </w:t>
      </w:r>
      <w:r>
        <w:rPr>
          <w:rFonts w:ascii="Times New Roman" w:hAnsi="Times New Roman" w:cs="Times New Roman"/>
          <w:sz w:val="24"/>
          <w:szCs w:val="24"/>
        </w:rPr>
        <w:t xml:space="preserve">роды проходили с осложнениями. </w:t>
      </w:r>
      <w:r w:rsidRPr="0040720F">
        <w:rPr>
          <w:rFonts w:ascii="Times New Roman" w:hAnsi="Times New Roman" w:cs="Times New Roman"/>
          <w:sz w:val="24"/>
          <w:szCs w:val="24"/>
        </w:rPr>
        <w:t>Негативные ф</w:t>
      </w:r>
      <w:r>
        <w:rPr>
          <w:rFonts w:ascii="Times New Roman" w:hAnsi="Times New Roman" w:cs="Times New Roman"/>
          <w:sz w:val="24"/>
          <w:szCs w:val="24"/>
        </w:rPr>
        <w:t xml:space="preserve">акторы протекания беременности </w:t>
      </w:r>
      <w:r w:rsidRPr="0040720F">
        <w:rPr>
          <w:rFonts w:ascii="Times New Roman" w:hAnsi="Times New Roman" w:cs="Times New Roman"/>
          <w:sz w:val="24"/>
          <w:szCs w:val="24"/>
        </w:rPr>
        <w:t>и родов могут вызвать задержку речевого и психического развития.</w:t>
      </w:r>
    </w:p>
    <w:p w:rsidR="00C70E43" w:rsidRPr="004A1194" w:rsidRDefault="00C70E43" w:rsidP="00C70E43">
      <w:pPr>
        <w:spacing w:after="0"/>
        <w:ind w:firstLine="708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4A1194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2-3 года.</w:t>
      </w:r>
    </w:p>
    <w:p w:rsidR="00C70E43" w:rsidRPr="004A1194" w:rsidRDefault="00C70E43" w:rsidP="00C70E43">
      <w:pPr>
        <w:pStyle w:val="a5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A1194">
        <w:rPr>
          <w:rFonts w:ascii="Times New Roman" w:hAnsi="Times New Roman" w:cs="Times New Roman"/>
          <w:sz w:val="24"/>
          <w:szCs w:val="24"/>
        </w:rPr>
        <w:t xml:space="preserve">Если вашему ребенку около двух с половиной — трех </w:t>
      </w:r>
      <w:proofErr w:type="gramStart"/>
      <w:r w:rsidRPr="004A1194">
        <w:rPr>
          <w:rFonts w:ascii="Times New Roman" w:hAnsi="Times New Roman" w:cs="Times New Roman"/>
          <w:sz w:val="24"/>
          <w:szCs w:val="24"/>
        </w:rPr>
        <w:t>лет</w:t>
      </w:r>
      <w:proofErr w:type="gramEnd"/>
      <w:r w:rsidRPr="004A1194">
        <w:rPr>
          <w:rFonts w:ascii="Times New Roman" w:hAnsi="Times New Roman" w:cs="Times New Roman"/>
          <w:sz w:val="24"/>
          <w:szCs w:val="24"/>
        </w:rPr>
        <w:t xml:space="preserve"> и он молчит, или произносит лишь несколько слов, отсутствует  фраза  – это повод для консультации со специалистами (логопед, психолог, невропатолог). В таких случаях невропатолог или логопед ставит диагноз ЗРР (задержка речевого развития).</w:t>
      </w:r>
    </w:p>
    <w:p w:rsidR="00C70E43" w:rsidRPr="001E078D" w:rsidRDefault="00C70E43" w:rsidP="00C70E43">
      <w:pPr>
        <w:spacing w:after="0"/>
        <w:ind w:firstLine="708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 w:rsidRPr="001E078D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 xml:space="preserve">4года. </w:t>
      </w:r>
    </w:p>
    <w:p w:rsidR="00C70E43" w:rsidRPr="001E078D" w:rsidRDefault="00C70E43" w:rsidP="00C70E43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078D">
        <w:rPr>
          <w:rFonts w:ascii="Times New Roman" w:hAnsi="Times New Roman" w:cs="Times New Roman"/>
          <w:sz w:val="24"/>
          <w:szCs w:val="24"/>
        </w:rPr>
        <w:t>Если вашего четырехлетнего ребенка понимаете только вы;</w:t>
      </w:r>
    </w:p>
    <w:p w:rsidR="00C70E43" w:rsidRPr="001E078D" w:rsidRDefault="00C70E43" w:rsidP="00C70E43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078D">
        <w:rPr>
          <w:rFonts w:ascii="Times New Roman" w:hAnsi="Times New Roman" w:cs="Times New Roman"/>
          <w:sz w:val="24"/>
          <w:szCs w:val="24"/>
        </w:rPr>
        <w:t>если слова в предложении часто не согласованы (он упала, красный куртка);</w:t>
      </w:r>
    </w:p>
    <w:p w:rsidR="00C70E43" w:rsidRDefault="00C70E43" w:rsidP="00C70E43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078D">
        <w:rPr>
          <w:rFonts w:ascii="Times New Roman" w:hAnsi="Times New Roman" w:cs="Times New Roman"/>
          <w:sz w:val="24"/>
          <w:szCs w:val="24"/>
        </w:rPr>
        <w:t xml:space="preserve">если малыш постоянно переставляет слоги в словах или «теряет» их (например,  </w:t>
      </w:r>
      <w:proofErr w:type="spellStart"/>
      <w:r w:rsidRPr="001E078D">
        <w:rPr>
          <w:rFonts w:ascii="Times New Roman" w:hAnsi="Times New Roman" w:cs="Times New Roman"/>
          <w:sz w:val="24"/>
          <w:szCs w:val="24"/>
        </w:rPr>
        <w:t>сакомат</w:t>
      </w:r>
      <w:proofErr w:type="spellEnd"/>
      <w:r w:rsidRPr="001E078D">
        <w:rPr>
          <w:rFonts w:ascii="Times New Roman" w:hAnsi="Times New Roman" w:cs="Times New Roman"/>
          <w:sz w:val="24"/>
          <w:szCs w:val="24"/>
        </w:rPr>
        <w:t xml:space="preserve"> (самокат), </w:t>
      </w:r>
      <w:proofErr w:type="spellStart"/>
      <w:r w:rsidRPr="001E078D">
        <w:rPr>
          <w:rFonts w:ascii="Times New Roman" w:hAnsi="Times New Roman" w:cs="Times New Roman"/>
          <w:sz w:val="24"/>
          <w:szCs w:val="24"/>
        </w:rPr>
        <w:t>аасин</w:t>
      </w:r>
      <w:proofErr w:type="spellEnd"/>
      <w:r w:rsidRPr="001E078D">
        <w:rPr>
          <w:rFonts w:ascii="Times New Roman" w:hAnsi="Times New Roman" w:cs="Times New Roman"/>
          <w:sz w:val="24"/>
          <w:szCs w:val="24"/>
        </w:rPr>
        <w:t xml:space="preserve"> (апельсин), </w:t>
      </w:r>
      <w:proofErr w:type="spellStart"/>
      <w:r w:rsidRPr="001E078D">
        <w:rPr>
          <w:rFonts w:ascii="Times New Roman" w:hAnsi="Times New Roman" w:cs="Times New Roman"/>
          <w:sz w:val="24"/>
          <w:szCs w:val="24"/>
        </w:rPr>
        <w:t>мицанет</w:t>
      </w:r>
      <w:proofErr w:type="spellEnd"/>
      <w:r w:rsidRPr="001E078D">
        <w:rPr>
          <w:rFonts w:ascii="Times New Roman" w:hAnsi="Times New Roman" w:cs="Times New Roman"/>
          <w:sz w:val="24"/>
          <w:szCs w:val="24"/>
        </w:rPr>
        <w:t xml:space="preserve"> (милиционер);</w:t>
      </w:r>
    </w:p>
    <w:p w:rsidR="00235B5A" w:rsidRPr="00C70E43" w:rsidRDefault="00235B5A" w:rsidP="00C70E43">
      <w:pPr>
        <w:pStyle w:val="a5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70E43">
        <w:rPr>
          <w:rFonts w:ascii="Times New Roman" w:hAnsi="Times New Roman" w:cs="Times New Roman"/>
          <w:sz w:val="24"/>
          <w:szCs w:val="24"/>
        </w:rPr>
        <w:lastRenderedPageBreak/>
        <w:t xml:space="preserve">если он не может связно (три – четыре предложения) рассказать   о недавно </w:t>
      </w:r>
      <w:proofErr w:type="gramStart"/>
      <w:r w:rsidRPr="00C70E43">
        <w:rPr>
          <w:rFonts w:ascii="Times New Roman" w:hAnsi="Times New Roman" w:cs="Times New Roman"/>
          <w:sz w:val="24"/>
          <w:szCs w:val="24"/>
        </w:rPr>
        <w:t>увиденном</w:t>
      </w:r>
      <w:proofErr w:type="gramEnd"/>
      <w:r w:rsidRPr="00C70E43">
        <w:rPr>
          <w:rFonts w:ascii="Times New Roman" w:hAnsi="Times New Roman" w:cs="Times New Roman"/>
          <w:sz w:val="24"/>
          <w:szCs w:val="24"/>
        </w:rPr>
        <w:t xml:space="preserve"> (например, поездке в зоопарк).</w:t>
      </w:r>
    </w:p>
    <w:p w:rsidR="00235B5A" w:rsidRPr="001E078D" w:rsidRDefault="00235B5A" w:rsidP="00235B5A">
      <w:pPr>
        <w:spacing w:after="0"/>
        <w:ind w:firstLine="708"/>
        <w:jc w:val="both"/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852EC25" wp14:editId="203A3F1B">
            <wp:simplePos x="0" y="0"/>
            <wp:positionH relativeFrom="column">
              <wp:posOffset>-21590</wp:posOffset>
            </wp:positionH>
            <wp:positionV relativeFrom="paragraph">
              <wp:posOffset>146685</wp:posOffset>
            </wp:positionV>
            <wp:extent cx="1355090" cy="1290320"/>
            <wp:effectExtent l="0" t="0" r="0" b="5080"/>
            <wp:wrapThrough wrapText="bothSides">
              <wp:wrapPolygon edited="0">
                <wp:start x="3948" y="0"/>
                <wp:lineTo x="1215" y="1276"/>
                <wp:lineTo x="0" y="2870"/>
                <wp:lineTo x="304" y="5102"/>
                <wp:lineTo x="2126" y="10205"/>
                <wp:lineTo x="0" y="13075"/>
                <wp:lineTo x="0" y="15307"/>
                <wp:lineTo x="3948" y="15307"/>
                <wp:lineTo x="3340" y="20409"/>
                <wp:lineTo x="4251" y="21366"/>
                <wp:lineTo x="4858" y="21366"/>
                <wp:lineTo x="20041" y="21366"/>
                <wp:lineTo x="20952" y="10524"/>
                <wp:lineTo x="20952" y="8610"/>
                <wp:lineTo x="19434" y="5102"/>
                <wp:lineTo x="20041" y="1594"/>
                <wp:lineTo x="18219" y="638"/>
                <wp:lineTo x="9717" y="0"/>
                <wp:lineTo x="3948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67" b="92500" l="1101" r="961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8" b="8436"/>
                    <a:stretch/>
                  </pic:blipFill>
                  <pic:spPr bwMode="auto">
                    <a:xfrm>
                      <a:off x="0" y="0"/>
                      <a:ext cx="1355090" cy="129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78D">
        <w:rPr>
          <w:rFonts w:ascii="Times New Roman" w:hAnsi="Times New Roman" w:cs="Times New Roman"/>
          <w:b/>
          <w:color w:val="FFC000"/>
          <w:sz w:val="24"/>
          <w:szCs w:val="24"/>
          <w:u w:val="single"/>
        </w:rPr>
        <w:t>5 лет.</w:t>
      </w:r>
      <w:r w:rsidRPr="001F0DDF">
        <w:rPr>
          <w:noProof/>
          <w:lang w:eastAsia="ru-RU"/>
        </w:rPr>
        <w:t xml:space="preserve"> </w:t>
      </w:r>
    </w:p>
    <w:p w:rsidR="00235B5A" w:rsidRPr="001E078D" w:rsidRDefault="00235B5A" w:rsidP="00235B5A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078D">
        <w:rPr>
          <w:rFonts w:ascii="Times New Roman" w:hAnsi="Times New Roman" w:cs="Times New Roman"/>
          <w:sz w:val="24"/>
          <w:szCs w:val="24"/>
        </w:rPr>
        <w:t>Если вашему ребенку уже исполнилось пять лет, но он  неправильно произносит или заменяет некоторые звуки;</w:t>
      </w:r>
    </w:p>
    <w:p w:rsidR="00235B5A" w:rsidRPr="001E078D" w:rsidRDefault="00235B5A" w:rsidP="00235B5A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078D">
        <w:rPr>
          <w:rFonts w:ascii="Times New Roman" w:hAnsi="Times New Roman" w:cs="Times New Roman"/>
          <w:sz w:val="24"/>
          <w:szCs w:val="24"/>
        </w:rPr>
        <w:t>если вы наблюдаете у вашего ребенка вышеперечисленные проблемы.</w:t>
      </w:r>
    </w:p>
    <w:p w:rsidR="00235B5A" w:rsidRPr="001E078D" w:rsidRDefault="00235B5A" w:rsidP="00235B5A">
      <w:pPr>
        <w:pStyle w:val="a5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E078D">
        <w:rPr>
          <w:rFonts w:ascii="Times New Roman" w:hAnsi="Times New Roman" w:cs="Times New Roman"/>
          <w:sz w:val="24"/>
          <w:szCs w:val="24"/>
        </w:rPr>
        <w:t>Желательно, показать ребенка логопеду за год до школы, даже если ваш ребенок произносит все звуки правильно.</w:t>
      </w:r>
    </w:p>
    <w:p w:rsidR="00235B5A" w:rsidRPr="0040720F" w:rsidRDefault="00235B5A" w:rsidP="00235B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20F">
        <w:rPr>
          <w:rFonts w:ascii="Times New Roman" w:hAnsi="Times New Roman" w:cs="Times New Roman"/>
          <w:sz w:val="24"/>
          <w:szCs w:val="24"/>
        </w:rPr>
        <w:t>Особенно нужно быть внимательными тем родителям, чьи дети поздно начали говорить. Нередко речь таких детей развивается с задержкой. В будущем  это может привести к проблемам с успеваемостью по русскому языку, и не только.</w:t>
      </w:r>
    </w:p>
    <w:p w:rsidR="00235B5A" w:rsidRDefault="00235B5A" w:rsidP="00235B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720F">
        <w:rPr>
          <w:rFonts w:ascii="Times New Roman" w:hAnsi="Times New Roman" w:cs="Times New Roman"/>
          <w:sz w:val="24"/>
          <w:szCs w:val="24"/>
        </w:rPr>
        <w:t>Поставить точный диагноз, разрабо</w:t>
      </w:r>
      <w:r>
        <w:rPr>
          <w:rFonts w:ascii="Times New Roman" w:hAnsi="Times New Roman" w:cs="Times New Roman"/>
          <w:sz w:val="24"/>
          <w:szCs w:val="24"/>
        </w:rPr>
        <w:t xml:space="preserve">тать план коррекционной работы </w:t>
      </w:r>
      <w:r w:rsidRPr="0040720F">
        <w:rPr>
          <w:rFonts w:ascii="Times New Roman" w:hAnsi="Times New Roman" w:cs="Times New Roman"/>
          <w:sz w:val="24"/>
          <w:szCs w:val="24"/>
        </w:rPr>
        <w:t>в этом случае может только логопед.</w:t>
      </w:r>
    </w:p>
    <w:p w:rsidR="00235B5A" w:rsidRPr="001F0DDF" w:rsidRDefault="00235B5A" w:rsidP="00235B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35B5A" w:rsidRPr="009438E4" w:rsidRDefault="00235B5A" w:rsidP="00235B5A">
      <w:pPr>
        <w:spacing w:after="0"/>
        <w:jc w:val="both"/>
        <w:rPr>
          <w:rFonts w:ascii="Times New Roman" w:hAnsi="Times New Roman" w:cs="Times New Roman"/>
          <w:color w:val="0070C0"/>
          <w:sz w:val="20"/>
          <w:szCs w:val="20"/>
          <w:u w:val="single"/>
        </w:rPr>
      </w:pPr>
      <w:r w:rsidRPr="009438E4">
        <w:rPr>
          <w:rFonts w:ascii="Times New Roman" w:hAnsi="Times New Roman" w:cs="Times New Roman"/>
          <w:color w:val="0070C0"/>
          <w:sz w:val="20"/>
          <w:szCs w:val="20"/>
          <w:u w:val="single"/>
        </w:rPr>
        <w:t>Литература:</w:t>
      </w:r>
    </w:p>
    <w:p w:rsidR="00235B5A" w:rsidRDefault="00235B5A" w:rsidP="00235B5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1F0DDF">
        <w:rPr>
          <w:rFonts w:ascii="Times New Roman" w:hAnsi="Times New Roman" w:cs="Times New Roman"/>
          <w:sz w:val="20"/>
          <w:szCs w:val="20"/>
        </w:rPr>
        <w:t xml:space="preserve">Филичева Т. Б. и др. Основы логопедии: / Т. Б. Филичева, Н. А. </w:t>
      </w:r>
      <w:proofErr w:type="spellStart"/>
      <w:r w:rsidRPr="001F0DDF">
        <w:rPr>
          <w:rFonts w:ascii="Times New Roman" w:hAnsi="Times New Roman" w:cs="Times New Roman"/>
          <w:sz w:val="20"/>
          <w:szCs w:val="20"/>
        </w:rPr>
        <w:t>Чевелева</w:t>
      </w:r>
      <w:proofErr w:type="spellEnd"/>
      <w:r w:rsidRPr="001F0DDF">
        <w:rPr>
          <w:rFonts w:ascii="Times New Roman" w:hAnsi="Times New Roman" w:cs="Times New Roman"/>
          <w:sz w:val="20"/>
          <w:szCs w:val="20"/>
        </w:rPr>
        <w:t>, Г. В. Чиркина.— М.: Просвещение,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F0DDF">
        <w:rPr>
          <w:rFonts w:ascii="Times New Roman" w:hAnsi="Times New Roman" w:cs="Times New Roman"/>
          <w:sz w:val="20"/>
          <w:szCs w:val="20"/>
        </w:rPr>
        <w:t>2002.—223 с.</w:t>
      </w:r>
    </w:p>
    <w:p w:rsidR="00235B5A" w:rsidRPr="001F0DDF" w:rsidRDefault="00235B5A" w:rsidP="00235B5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235B5A" w:rsidRPr="009438E4" w:rsidRDefault="00235B5A" w:rsidP="00235B5A">
      <w:pPr>
        <w:spacing w:after="0"/>
        <w:jc w:val="both"/>
        <w:rPr>
          <w:rFonts w:ascii="Times New Roman" w:hAnsi="Times New Roman" w:cs="Times New Roman"/>
          <w:color w:val="0070C0"/>
          <w:sz w:val="20"/>
          <w:szCs w:val="20"/>
          <w:u w:val="single"/>
        </w:rPr>
      </w:pPr>
      <w:r w:rsidRPr="009438E4">
        <w:rPr>
          <w:rFonts w:ascii="Times New Roman" w:hAnsi="Times New Roman" w:cs="Times New Roman"/>
          <w:color w:val="0070C0"/>
          <w:sz w:val="20"/>
          <w:szCs w:val="20"/>
          <w:u w:val="single"/>
        </w:rPr>
        <w:t xml:space="preserve">Электронный ресурс: </w:t>
      </w:r>
    </w:p>
    <w:p w:rsidR="00235B5A" w:rsidRPr="001F0DDF" w:rsidRDefault="00920370" w:rsidP="00235B5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hyperlink r:id="rId12" w:history="1">
        <w:r w:rsidR="00235B5A" w:rsidRPr="001F0DDF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http://we-family.ru/statyi/rechevoe-razvitie/</w:t>
        </w:r>
      </w:hyperlink>
    </w:p>
    <w:p w:rsidR="00235B5A" w:rsidRPr="001F0DDF" w:rsidRDefault="00920370" w:rsidP="00235B5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235B5A" w:rsidRPr="001F0DDF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http://www.domsovetof.ru/publ/sovety_dom_semjia/sovety_deti/ehtapy_rechevogo_razvitija_rebenka/33-1-0-2990</w:t>
        </w:r>
      </w:hyperlink>
    </w:p>
    <w:p w:rsidR="00C70E43" w:rsidRPr="00C70E43" w:rsidRDefault="00920370" w:rsidP="00C70E4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235B5A" w:rsidRPr="001F0DDF">
          <w:rPr>
            <w:rStyle w:val="a6"/>
            <w:rFonts w:ascii="Times New Roman" w:hAnsi="Times New Roman" w:cs="Times New Roman"/>
            <w:color w:val="auto"/>
            <w:sz w:val="20"/>
            <w:szCs w:val="20"/>
          </w:rPr>
          <w:t>http://ds82.ru/doshkolnik/4286-.html</w:t>
        </w:r>
      </w:hyperlink>
    </w:p>
    <w:p w:rsidR="00C70E43" w:rsidRDefault="00C70E43" w:rsidP="001E078D">
      <w:pPr>
        <w:spacing w:after="0"/>
        <w:jc w:val="center"/>
        <w:rPr>
          <w:rFonts w:ascii="Times New Roman" w:hAnsi="Times New Roman" w:cs="Times New Roman"/>
        </w:rPr>
      </w:pPr>
    </w:p>
    <w:p w:rsidR="001E078D" w:rsidRDefault="001E078D" w:rsidP="001E078D">
      <w:pPr>
        <w:spacing w:after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A60A462" wp14:editId="188F3785">
            <wp:extent cx="2853113" cy="494852"/>
            <wp:effectExtent l="0" t="0" r="444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3771" b="27869"/>
                    <a:stretch/>
                  </pic:blipFill>
                  <pic:spPr bwMode="auto">
                    <a:xfrm>
                      <a:off x="0" y="0"/>
                      <a:ext cx="2857500" cy="495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B5A" w:rsidRDefault="00235B5A" w:rsidP="00F13086">
      <w:pPr>
        <w:spacing w:after="0"/>
        <w:jc w:val="center"/>
        <w:rPr>
          <w:rFonts w:ascii="Times New Roman" w:hAnsi="Times New Roman" w:cs="Times New Roman"/>
        </w:rPr>
      </w:pPr>
    </w:p>
    <w:p w:rsidR="00F13086" w:rsidRDefault="00F13086" w:rsidP="00F13086">
      <w:pPr>
        <w:spacing w:after="0"/>
        <w:jc w:val="center"/>
        <w:rPr>
          <w:rFonts w:ascii="Times New Roman" w:hAnsi="Times New Roman" w:cs="Times New Roman"/>
        </w:rPr>
      </w:pPr>
      <w:r w:rsidRPr="00F13086">
        <w:rPr>
          <w:rFonts w:ascii="Times New Roman" w:hAnsi="Times New Roman" w:cs="Times New Roman"/>
        </w:rPr>
        <w:t xml:space="preserve">Государственное </w:t>
      </w:r>
      <w:r w:rsidR="00BD3DC3">
        <w:rPr>
          <w:rFonts w:ascii="Times New Roman" w:hAnsi="Times New Roman" w:cs="Times New Roman"/>
        </w:rPr>
        <w:t>казённое д</w:t>
      </w:r>
      <w:r w:rsidRPr="00F13086">
        <w:rPr>
          <w:rFonts w:ascii="Times New Roman" w:hAnsi="Times New Roman" w:cs="Times New Roman"/>
        </w:rPr>
        <w:t xml:space="preserve">ошкольное </w:t>
      </w:r>
      <w:r w:rsidR="00BD3DC3">
        <w:rPr>
          <w:rFonts w:ascii="Times New Roman" w:hAnsi="Times New Roman" w:cs="Times New Roman"/>
        </w:rPr>
        <w:t>о</w:t>
      </w:r>
      <w:r w:rsidRPr="00F13086">
        <w:rPr>
          <w:rFonts w:ascii="Times New Roman" w:hAnsi="Times New Roman" w:cs="Times New Roman"/>
        </w:rPr>
        <w:t xml:space="preserve">бразовательное </w:t>
      </w:r>
      <w:r w:rsidR="00BD3DC3">
        <w:rPr>
          <w:rFonts w:ascii="Times New Roman" w:hAnsi="Times New Roman" w:cs="Times New Roman"/>
        </w:rPr>
        <w:t>у</w:t>
      </w:r>
      <w:r w:rsidRPr="00F13086">
        <w:rPr>
          <w:rFonts w:ascii="Times New Roman" w:hAnsi="Times New Roman" w:cs="Times New Roman"/>
        </w:rPr>
        <w:t xml:space="preserve">чреждение </w:t>
      </w:r>
    </w:p>
    <w:p w:rsidR="00BD3DC3" w:rsidRDefault="00BD3DC3" w:rsidP="00F1308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«Д</w:t>
      </w:r>
      <w:r w:rsidR="00F13086" w:rsidRPr="00F13086">
        <w:rPr>
          <w:rFonts w:ascii="Times New Roman" w:hAnsi="Times New Roman" w:cs="Times New Roman"/>
        </w:rPr>
        <w:t xml:space="preserve">етский сад </w:t>
      </w:r>
      <w:r>
        <w:rPr>
          <w:rFonts w:ascii="Times New Roman" w:hAnsi="Times New Roman" w:cs="Times New Roman"/>
        </w:rPr>
        <w:t>компенсирующего вида</w:t>
      </w:r>
    </w:p>
    <w:p w:rsidR="00E57C27" w:rsidRPr="00F13086" w:rsidRDefault="00F13086" w:rsidP="00F13086">
      <w:pPr>
        <w:spacing w:after="0"/>
        <w:jc w:val="center"/>
        <w:rPr>
          <w:rFonts w:ascii="Times New Roman" w:hAnsi="Times New Roman" w:cs="Times New Roman"/>
        </w:rPr>
      </w:pPr>
      <w:r w:rsidRPr="00F13086">
        <w:rPr>
          <w:rFonts w:ascii="Times New Roman" w:hAnsi="Times New Roman" w:cs="Times New Roman"/>
        </w:rPr>
        <w:t>№31 «Сказка»</w:t>
      </w: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Pr="001F0DDF" w:rsidRDefault="00920370" w:rsidP="001F0DDF">
      <w:pPr>
        <w:spacing w:after="0"/>
        <w:jc w:val="center"/>
        <w:rPr>
          <w:rFonts w:ascii="Berlin Sans FB" w:hAnsi="Berlin Sans FB"/>
          <w:b/>
          <w:color w:val="0070C0"/>
          <w:sz w:val="40"/>
          <w:szCs w:val="40"/>
        </w:rPr>
      </w:pPr>
      <w:r>
        <w:rPr>
          <w:rFonts w:ascii="Arial" w:hAnsi="Arial" w:cs="Arial"/>
          <w:b/>
          <w:color w:val="0070C0"/>
          <w:sz w:val="40"/>
          <w:szCs w:val="40"/>
        </w:rPr>
        <w:t>Возрастные особенности</w:t>
      </w:r>
      <w:r w:rsidR="001F0DDF" w:rsidRPr="001F0DDF">
        <w:rPr>
          <w:rFonts w:ascii="Berlin Sans FB" w:hAnsi="Berlin Sans FB"/>
          <w:b/>
          <w:color w:val="0070C0"/>
          <w:sz w:val="40"/>
          <w:szCs w:val="40"/>
        </w:rPr>
        <w:t xml:space="preserve"> </w:t>
      </w:r>
      <w:r w:rsidR="001F0DDF" w:rsidRPr="001F0DDF">
        <w:rPr>
          <w:rFonts w:ascii="Arial" w:hAnsi="Arial" w:cs="Arial"/>
          <w:b/>
          <w:color w:val="0070C0"/>
          <w:sz w:val="40"/>
          <w:szCs w:val="40"/>
        </w:rPr>
        <w:t>речевого</w:t>
      </w:r>
      <w:r w:rsidR="001F0DDF" w:rsidRPr="001F0DDF">
        <w:rPr>
          <w:rFonts w:ascii="Berlin Sans FB" w:hAnsi="Berlin Sans FB"/>
          <w:b/>
          <w:color w:val="0070C0"/>
          <w:sz w:val="40"/>
          <w:szCs w:val="40"/>
        </w:rPr>
        <w:t xml:space="preserve"> </w:t>
      </w:r>
      <w:r w:rsidR="001F0DDF" w:rsidRPr="001F0DDF">
        <w:rPr>
          <w:rFonts w:ascii="Arial" w:hAnsi="Arial" w:cs="Arial"/>
          <w:b/>
          <w:color w:val="0070C0"/>
          <w:sz w:val="40"/>
          <w:szCs w:val="40"/>
        </w:rPr>
        <w:t>развития</w:t>
      </w:r>
      <w:r w:rsidR="001F0DDF" w:rsidRPr="001F0DDF">
        <w:rPr>
          <w:rFonts w:ascii="Berlin Sans FB" w:hAnsi="Berlin Sans FB"/>
          <w:b/>
          <w:color w:val="0070C0"/>
          <w:sz w:val="40"/>
          <w:szCs w:val="40"/>
        </w:rPr>
        <w:t xml:space="preserve"> </w:t>
      </w:r>
      <w:r w:rsidR="001F0DDF" w:rsidRPr="001F0DDF">
        <w:rPr>
          <w:rFonts w:ascii="Arial" w:hAnsi="Arial" w:cs="Arial"/>
          <w:b/>
          <w:color w:val="0070C0"/>
          <w:sz w:val="40"/>
          <w:szCs w:val="40"/>
        </w:rPr>
        <w:t>дошкольника</w:t>
      </w:r>
    </w:p>
    <w:p w:rsidR="007F7D7F" w:rsidRPr="001F0DDF" w:rsidRDefault="007F7D7F" w:rsidP="00ED4616">
      <w:pPr>
        <w:spacing w:after="0"/>
        <w:jc w:val="both"/>
        <w:rPr>
          <w:rFonts w:ascii="Comic Sans MS" w:hAnsi="Comic Sans MS"/>
        </w:rPr>
      </w:pPr>
    </w:p>
    <w:p w:rsidR="007F7D7F" w:rsidRDefault="001F0DDF" w:rsidP="00ED4616">
      <w:pPr>
        <w:spacing w:after="0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7EBB783" wp14:editId="18EBF502">
            <wp:simplePos x="0" y="0"/>
            <wp:positionH relativeFrom="column">
              <wp:posOffset>611505</wp:posOffset>
            </wp:positionH>
            <wp:positionV relativeFrom="paragraph">
              <wp:posOffset>29210</wp:posOffset>
            </wp:positionV>
            <wp:extent cx="2237105" cy="3501390"/>
            <wp:effectExtent l="0" t="0" r="0" b="3810"/>
            <wp:wrapThrough wrapText="bothSides">
              <wp:wrapPolygon edited="0">
                <wp:start x="10852" y="118"/>
                <wp:lineTo x="6806" y="705"/>
                <wp:lineTo x="4598" y="1410"/>
                <wp:lineTo x="4598" y="2233"/>
                <wp:lineTo x="3311" y="4113"/>
                <wp:lineTo x="3311" y="6111"/>
                <wp:lineTo x="4598" y="7874"/>
                <wp:lineTo x="6438" y="9754"/>
                <wp:lineTo x="7541" y="11634"/>
                <wp:lineTo x="4230" y="12339"/>
                <wp:lineTo x="2023" y="13045"/>
                <wp:lineTo x="1104" y="15513"/>
                <wp:lineTo x="1839" y="17275"/>
                <wp:lineTo x="1839" y="17980"/>
                <wp:lineTo x="6806" y="19156"/>
                <wp:lineTo x="9565" y="19156"/>
                <wp:lineTo x="9565" y="19626"/>
                <wp:lineTo x="10484" y="21036"/>
                <wp:lineTo x="11404" y="21506"/>
                <wp:lineTo x="13243" y="21506"/>
                <wp:lineTo x="15450" y="21036"/>
                <wp:lineTo x="19681" y="19626"/>
                <wp:lineTo x="19865" y="19156"/>
                <wp:lineTo x="19129" y="17863"/>
                <wp:lineTo x="18393" y="5993"/>
                <wp:lineTo x="17658" y="4113"/>
                <wp:lineTo x="16922" y="2703"/>
                <wp:lineTo x="16922" y="2115"/>
                <wp:lineTo x="13243" y="118"/>
                <wp:lineTo x="10852" y="11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81" b="99279" l="2827" r="9788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7F7D7F" w:rsidRDefault="007F7D7F" w:rsidP="00ED4616">
      <w:pPr>
        <w:spacing w:after="0"/>
        <w:jc w:val="both"/>
      </w:pPr>
    </w:p>
    <w:p w:rsidR="0040720F" w:rsidRDefault="0040720F" w:rsidP="00ED4616">
      <w:pPr>
        <w:spacing w:after="0"/>
        <w:jc w:val="both"/>
      </w:pPr>
    </w:p>
    <w:p w:rsidR="0040720F" w:rsidRDefault="0040720F" w:rsidP="00ED4616">
      <w:pPr>
        <w:spacing w:after="0"/>
        <w:jc w:val="both"/>
      </w:pPr>
    </w:p>
    <w:p w:rsidR="0040720F" w:rsidRDefault="0040720F" w:rsidP="00ED4616">
      <w:pPr>
        <w:spacing w:after="0"/>
        <w:jc w:val="both"/>
      </w:pPr>
    </w:p>
    <w:p w:rsidR="0040720F" w:rsidRDefault="0040720F" w:rsidP="00ED4616">
      <w:pPr>
        <w:spacing w:after="0"/>
        <w:jc w:val="both"/>
      </w:pPr>
    </w:p>
    <w:p w:rsidR="0040720F" w:rsidRDefault="0040720F" w:rsidP="00ED4616">
      <w:pPr>
        <w:spacing w:after="0"/>
        <w:jc w:val="both"/>
      </w:pPr>
    </w:p>
    <w:p w:rsidR="0040720F" w:rsidRDefault="0040720F" w:rsidP="00ED4616">
      <w:pPr>
        <w:spacing w:after="0"/>
        <w:jc w:val="both"/>
      </w:pPr>
    </w:p>
    <w:p w:rsidR="001F0DDF" w:rsidRDefault="001F0DDF" w:rsidP="00ED4616">
      <w:pPr>
        <w:spacing w:after="0"/>
        <w:jc w:val="both"/>
      </w:pPr>
    </w:p>
    <w:p w:rsidR="0040720F" w:rsidRPr="001F0DDF" w:rsidRDefault="00F13086" w:rsidP="001F0DDF">
      <w:pPr>
        <w:spacing w:after="0"/>
        <w:jc w:val="center"/>
        <w:rPr>
          <w:rFonts w:ascii="Times New Roman" w:hAnsi="Times New Roman" w:cs="Times New Roman"/>
        </w:rPr>
      </w:pPr>
      <w:r w:rsidRPr="00F13086">
        <w:rPr>
          <w:rFonts w:ascii="Times New Roman" w:hAnsi="Times New Roman" w:cs="Times New Roman"/>
        </w:rPr>
        <w:t>Невинномысск, 2014</w:t>
      </w:r>
    </w:p>
    <w:sectPr w:rsidR="0040720F" w:rsidRPr="001F0DDF" w:rsidSect="00E57C27">
      <w:pgSz w:w="16838" w:h="11906" w:orient="landscape"/>
      <w:pgMar w:top="340" w:right="284" w:bottom="284" w:left="340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E64F6"/>
    <w:multiLevelType w:val="hybridMultilevel"/>
    <w:tmpl w:val="E496C98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9B35903"/>
    <w:multiLevelType w:val="hybridMultilevel"/>
    <w:tmpl w:val="03949AD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2347C52"/>
    <w:multiLevelType w:val="hybridMultilevel"/>
    <w:tmpl w:val="368AD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C93519"/>
    <w:multiLevelType w:val="hybridMultilevel"/>
    <w:tmpl w:val="8FE83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2B5EBA"/>
    <w:multiLevelType w:val="hybridMultilevel"/>
    <w:tmpl w:val="8BFA5D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C27"/>
    <w:rsid w:val="001E078D"/>
    <w:rsid w:val="001F0DDF"/>
    <w:rsid w:val="00235B5A"/>
    <w:rsid w:val="0040720F"/>
    <w:rsid w:val="004A1194"/>
    <w:rsid w:val="007F7D7F"/>
    <w:rsid w:val="00920370"/>
    <w:rsid w:val="009438E4"/>
    <w:rsid w:val="00BD3DC3"/>
    <w:rsid w:val="00C0455F"/>
    <w:rsid w:val="00C44BD1"/>
    <w:rsid w:val="00C70E43"/>
    <w:rsid w:val="00E57C27"/>
    <w:rsid w:val="00EB1911"/>
    <w:rsid w:val="00ED4616"/>
    <w:rsid w:val="00F1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1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E07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2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1194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E07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domsovetof.ru/publ/sovety_dom_semjia/sovety_deti/ehtapy_rechevogo_razvitija_rebenka/33-1-0-2990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e-family.ru/statyi/rechevoe-razvitie/" TargetMode="External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ds82.ru/doshkolnik/4286-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Metodist</cp:lastModifiedBy>
  <cp:revision>4</cp:revision>
  <cp:lastPrinted>2014-11-17T06:16:00Z</cp:lastPrinted>
  <dcterms:created xsi:type="dcterms:W3CDTF">2014-11-16T16:32:00Z</dcterms:created>
  <dcterms:modified xsi:type="dcterms:W3CDTF">2014-11-17T06:16:00Z</dcterms:modified>
</cp:coreProperties>
</file>