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38" w:rsidRPr="005D1C6C" w:rsidRDefault="009A0038" w:rsidP="009A00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5D1C6C">
        <w:rPr>
          <w:rFonts w:ascii="Times New Roman" w:hAnsi="Times New Roman" w:cs="Times New Roman"/>
          <w:bCs/>
          <w:iCs/>
          <w:sz w:val="24"/>
          <w:szCs w:val="24"/>
        </w:rPr>
        <w:t>Государственное казенное дошкольное образовательное учреждение</w:t>
      </w:r>
    </w:p>
    <w:p w:rsidR="009A0038" w:rsidRDefault="009A0038" w:rsidP="009A00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5D1C6C">
        <w:rPr>
          <w:rFonts w:ascii="Times New Roman" w:hAnsi="Times New Roman" w:cs="Times New Roman"/>
          <w:bCs/>
          <w:iCs/>
          <w:sz w:val="24"/>
          <w:szCs w:val="24"/>
        </w:rPr>
        <w:t>«Детский сад №31 «Сказка»</w:t>
      </w:r>
    </w:p>
    <w:p w:rsidR="009A0038" w:rsidRDefault="009A0038" w:rsidP="009A00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A0038" w:rsidRDefault="009A0038" w:rsidP="009A00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A0038" w:rsidRDefault="009A0038" w:rsidP="009A00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A0038" w:rsidRDefault="009A0038" w:rsidP="009A00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A0038" w:rsidRDefault="009A0038" w:rsidP="009A00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A0038" w:rsidRDefault="009A0038" w:rsidP="009A00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A0038" w:rsidRDefault="009A0038" w:rsidP="009A00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A0038" w:rsidRDefault="009A0038" w:rsidP="009A00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A0038" w:rsidRDefault="009A0038" w:rsidP="009A00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A0038" w:rsidRDefault="009A0038" w:rsidP="009A00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A0038" w:rsidRDefault="009A0038" w:rsidP="009A00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A0038" w:rsidRDefault="009A0038" w:rsidP="009A00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A0038" w:rsidRDefault="009A0038" w:rsidP="009A00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A0038" w:rsidRDefault="009A0038" w:rsidP="009A00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A0038" w:rsidRDefault="009A0038" w:rsidP="009A00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A0038" w:rsidRDefault="009A0038" w:rsidP="009A00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A0038" w:rsidRPr="00C70D4F" w:rsidRDefault="009A0038" w:rsidP="009A0038">
      <w:pPr>
        <w:pStyle w:val="a3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sz w:val="32"/>
          <w:szCs w:val="32"/>
        </w:rPr>
      </w:pPr>
      <w:r w:rsidRPr="00C70D4F">
        <w:rPr>
          <w:b/>
          <w:bCs/>
          <w:sz w:val="32"/>
          <w:szCs w:val="32"/>
        </w:rPr>
        <w:t>Консультация</w:t>
      </w:r>
    </w:p>
    <w:p w:rsidR="009A0038" w:rsidRPr="009A0038" w:rsidRDefault="009A0038" w:rsidP="009A0038">
      <w:pPr>
        <w:pStyle w:val="a3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sz w:val="32"/>
          <w:szCs w:val="32"/>
        </w:rPr>
      </w:pPr>
      <w:r w:rsidRPr="009A0038">
        <w:rPr>
          <w:b/>
          <w:bCs/>
          <w:sz w:val="32"/>
          <w:szCs w:val="32"/>
        </w:rPr>
        <w:t>«</w:t>
      </w:r>
      <w:r w:rsidRPr="009A0038">
        <w:rPr>
          <w:b/>
          <w:sz w:val="32"/>
          <w:szCs w:val="32"/>
        </w:rPr>
        <w:t>Роль воспитателя в свете нового профессионального стандарта</w:t>
      </w:r>
      <w:r w:rsidRPr="009A0038">
        <w:rPr>
          <w:b/>
          <w:bCs/>
          <w:sz w:val="32"/>
          <w:szCs w:val="32"/>
        </w:rPr>
        <w:t>»</w:t>
      </w:r>
    </w:p>
    <w:p w:rsidR="009A0038" w:rsidRDefault="009A0038" w:rsidP="009A00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A0038" w:rsidRDefault="009A0038" w:rsidP="009A00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A0038" w:rsidRDefault="009A0038" w:rsidP="009A00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A0038" w:rsidRDefault="009A0038" w:rsidP="009A00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A0038" w:rsidRDefault="009A0038" w:rsidP="009A00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A0038" w:rsidRDefault="009A0038" w:rsidP="009A00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A0038" w:rsidRDefault="009A0038" w:rsidP="009A00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Подготовила:</w:t>
      </w:r>
    </w:p>
    <w:p w:rsidR="009A0038" w:rsidRDefault="00500742" w:rsidP="009A00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Старший воспитатель</w:t>
      </w:r>
    </w:p>
    <w:p w:rsidR="009A0038" w:rsidRDefault="00500742" w:rsidP="009A00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Граф М. Э.</w:t>
      </w:r>
    </w:p>
    <w:p w:rsidR="009A0038" w:rsidRDefault="009A0038" w:rsidP="009A00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A0038" w:rsidRDefault="009A0038" w:rsidP="009A00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A0038" w:rsidRDefault="009A0038" w:rsidP="009A00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A0038" w:rsidRPr="005D1C6C" w:rsidRDefault="009A0038" w:rsidP="009A003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A0038" w:rsidRDefault="009A0038" w:rsidP="009A0038">
      <w:pPr>
        <w:pStyle w:val="a3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bCs/>
          <w:sz w:val="27"/>
          <w:szCs w:val="27"/>
        </w:rPr>
      </w:pPr>
    </w:p>
    <w:p w:rsidR="009A0038" w:rsidRDefault="009A0038" w:rsidP="009A0038">
      <w:pPr>
        <w:pStyle w:val="a3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bCs/>
          <w:sz w:val="27"/>
          <w:szCs w:val="27"/>
        </w:rPr>
      </w:pPr>
    </w:p>
    <w:p w:rsidR="009A0038" w:rsidRDefault="009A0038" w:rsidP="009A0038">
      <w:pPr>
        <w:pStyle w:val="a3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bCs/>
          <w:sz w:val="27"/>
          <w:szCs w:val="27"/>
        </w:rPr>
      </w:pPr>
    </w:p>
    <w:p w:rsidR="009A0038" w:rsidRDefault="009A0038" w:rsidP="009A0038">
      <w:pPr>
        <w:pStyle w:val="a3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bCs/>
          <w:sz w:val="27"/>
          <w:szCs w:val="27"/>
        </w:rPr>
      </w:pPr>
    </w:p>
    <w:p w:rsidR="009A0038" w:rsidRDefault="009A0038" w:rsidP="009A0038">
      <w:pPr>
        <w:pStyle w:val="a3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9A0038" w:rsidRDefault="009A0038" w:rsidP="009A0038">
      <w:pPr>
        <w:pStyle w:val="a3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Невинномысск, 2016г.</w:t>
      </w:r>
    </w:p>
    <w:p w:rsidR="009A0038" w:rsidRPr="009A0038" w:rsidRDefault="009A0038" w:rsidP="009A0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h.30j0zll"/>
      <w:bookmarkEnd w:id="0"/>
      <w:r w:rsidRPr="009A003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Профессиональный стандарт педагога дошкольного образования воспитателя</w:t>
      </w:r>
      <w:r w:rsidRPr="009A003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» — в последнее время такой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во</w:t>
      </w:r>
      <w:r w:rsidRPr="009A003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прос все чаще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задают педагоги</w:t>
      </w:r>
      <w:r w:rsidRPr="009A003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Немудрено: наступает время, когда </w:t>
      </w:r>
      <w:proofErr w:type="spellStart"/>
      <w:r w:rsidRPr="009A0038">
        <w:rPr>
          <w:rFonts w:ascii="Times New Roman" w:eastAsia="Times New Roman" w:hAnsi="Times New Roman" w:cs="Times New Roman"/>
          <w:i/>
          <w:iCs/>
          <w:sz w:val="28"/>
          <w:szCs w:val="28"/>
        </w:rPr>
        <w:t>профстандарты</w:t>
      </w:r>
      <w:proofErr w:type="spellEnd"/>
      <w:r w:rsidRPr="009A003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из рекомендаций становятся обязательными нормами.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Сегодня мы попробуем разобраться</w:t>
      </w:r>
      <w:r w:rsidRPr="009A0038">
        <w:rPr>
          <w:rFonts w:ascii="Times New Roman" w:eastAsia="Times New Roman" w:hAnsi="Times New Roman" w:cs="Times New Roman"/>
          <w:i/>
          <w:iCs/>
          <w:sz w:val="28"/>
          <w:szCs w:val="28"/>
        </w:rPr>
        <w:t>, что собой представляет профессиональный стандарт для воспитателя и какое он имеет значение.</w:t>
      </w:r>
      <w:r w:rsidRPr="009A00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A0038" w:rsidRPr="009A0038" w:rsidRDefault="009A0038" w:rsidP="009A003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1"/>
      <w:bookmarkEnd w:id="1"/>
      <w:r w:rsidRPr="009A0038">
        <w:rPr>
          <w:rFonts w:ascii="Times New Roman" w:eastAsia="Times New Roman" w:hAnsi="Times New Roman" w:cs="Times New Roman"/>
          <w:bCs/>
          <w:sz w:val="28"/>
          <w:szCs w:val="28"/>
        </w:rPr>
        <w:t xml:space="preserve">Связь между требованиями к воспитателю ДОУ по ФГОС и </w:t>
      </w:r>
      <w:proofErr w:type="spellStart"/>
      <w:r w:rsidRPr="009A0038">
        <w:rPr>
          <w:rFonts w:ascii="Times New Roman" w:eastAsia="Times New Roman" w:hAnsi="Times New Roman" w:cs="Times New Roman"/>
          <w:bCs/>
          <w:sz w:val="28"/>
          <w:szCs w:val="28"/>
        </w:rPr>
        <w:t>профстандарту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A0038" w:rsidRPr="009A0038" w:rsidRDefault="009A0038" w:rsidP="009A0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038">
        <w:rPr>
          <w:rFonts w:ascii="Times New Roman" w:eastAsia="Times New Roman" w:hAnsi="Times New Roman" w:cs="Times New Roman"/>
          <w:sz w:val="28"/>
          <w:szCs w:val="28"/>
        </w:rPr>
        <w:t>Образование всегда было областью, которую государство не упускало из внимания. Именно поэтому для того, чтобы воспитанием занимались профессионалы, была в свое время введена профессиональная стандартизация, касающаяся уровня квалификации педагога. Не являются исключением и ДОУ — дошкольные образовательные учреждения. К этой категории относятся ясли, детские сады и другие организации, занимающиеся образованием детей в возрасте до 7 лет, когда наступает время школ, гимназий и т. д.</w:t>
      </w:r>
    </w:p>
    <w:p w:rsidR="009A0038" w:rsidRPr="009A0038" w:rsidRDefault="009A0038" w:rsidP="009A0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038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spellStart"/>
      <w:r w:rsidRPr="009A0038">
        <w:rPr>
          <w:rFonts w:ascii="Times New Roman" w:eastAsia="Times New Roman" w:hAnsi="Times New Roman" w:cs="Times New Roman"/>
          <w:sz w:val="28"/>
          <w:szCs w:val="28"/>
        </w:rPr>
        <w:t>педработникам</w:t>
      </w:r>
      <w:proofErr w:type="spellEnd"/>
      <w:r w:rsidRPr="009A0038">
        <w:rPr>
          <w:rFonts w:ascii="Times New Roman" w:eastAsia="Times New Roman" w:hAnsi="Times New Roman" w:cs="Times New Roman"/>
          <w:sz w:val="28"/>
          <w:szCs w:val="28"/>
        </w:rPr>
        <w:t xml:space="preserve"> ДОУ (воспитателям, педагогам и т. д.) сейчас применяется 2 вида стандартов:</w:t>
      </w:r>
    </w:p>
    <w:p w:rsidR="009A0038" w:rsidRPr="009A0038" w:rsidRDefault="009A0038" w:rsidP="009A00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038">
        <w:rPr>
          <w:rFonts w:ascii="Times New Roman" w:eastAsia="Times New Roman" w:hAnsi="Times New Roman" w:cs="Times New Roman"/>
          <w:sz w:val="28"/>
          <w:szCs w:val="28"/>
        </w:rPr>
        <w:t xml:space="preserve">ФГОС, </w:t>
      </w:r>
      <w:proofErr w:type="gramStart"/>
      <w:r w:rsidRPr="009A0038">
        <w:rPr>
          <w:rFonts w:ascii="Times New Roman" w:eastAsia="Times New Roman" w:hAnsi="Times New Roman" w:cs="Times New Roman"/>
          <w:sz w:val="28"/>
          <w:szCs w:val="28"/>
        </w:rPr>
        <w:t>утвержденный</w:t>
      </w:r>
      <w:proofErr w:type="gramEnd"/>
      <w:r w:rsidRPr="009A0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0038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9A0038">
        <w:rPr>
          <w:rFonts w:ascii="Times New Roman" w:eastAsia="Times New Roman" w:hAnsi="Times New Roman" w:cs="Times New Roman"/>
          <w:sz w:val="28"/>
          <w:szCs w:val="28"/>
        </w:rPr>
        <w:t> РФ;</w:t>
      </w:r>
    </w:p>
    <w:p w:rsidR="009A0038" w:rsidRPr="009A0038" w:rsidRDefault="009A0038" w:rsidP="009A00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A0038">
        <w:rPr>
          <w:rFonts w:ascii="Times New Roman" w:eastAsia="Times New Roman" w:hAnsi="Times New Roman" w:cs="Times New Roman"/>
          <w:sz w:val="28"/>
          <w:szCs w:val="28"/>
        </w:rPr>
        <w:t>профстандарт</w:t>
      </w:r>
      <w:proofErr w:type="spellEnd"/>
      <w:r w:rsidRPr="009A00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9A0038">
        <w:rPr>
          <w:rFonts w:ascii="Times New Roman" w:eastAsia="Times New Roman" w:hAnsi="Times New Roman" w:cs="Times New Roman"/>
          <w:sz w:val="28"/>
          <w:szCs w:val="28"/>
        </w:rPr>
        <w:t>утвержденный</w:t>
      </w:r>
      <w:proofErr w:type="gramEnd"/>
      <w:r w:rsidRPr="009A0038">
        <w:rPr>
          <w:rFonts w:ascii="Times New Roman" w:eastAsia="Times New Roman" w:hAnsi="Times New Roman" w:cs="Times New Roman"/>
          <w:sz w:val="28"/>
          <w:szCs w:val="28"/>
        </w:rPr>
        <w:t xml:space="preserve"> Минтруда РФ.</w:t>
      </w:r>
    </w:p>
    <w:p w:rsidR="009A0038" w:rsidRPr="009A0038" w:rsidRDefault="009A0038" w:rsidP="009A0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038">
        <w:rPr>
          <w:rFonts w:ascii="Times New Roman" w:eastAsia="Times New Roman" w:hAnsi="Times New Roman" w:cs="Times New Roman"/>
          <w:sz w:val="28"/>
          <w:szCs w:val="28"/>
        </w:rPr>
        <w:t xml:space="preserve">Оба стандарта разработаны в 2013 году, однако относятся к разным сферам: ФГОС касается образовательных учреждений в целом, а профессиональный стандарт относится к кадровой политике, аттестационной работе, разработке инструкций по должности и другим действиям, касающимся конкретных работников. Кроме того, ФГОС уже действует, а </w:t>
      </w:r>
      <w:proofErr w:type="spellStart"/>
      <w:r w:rsidRPr="009A0038">
        <w:rPr>
          <w:rFonts w:ascii="Times New Roman" w:eastAsia="Times New Roman" w:hAnsi="Times New Roman" w:cs="Times New Roman"/>
          <w:sz w:val="28"/>
          <w:szCs w:val="28"/>
        </w:rPr>
        <w:t>профстандарт</w:t>
      </w:r>
      <w:proofErr w:type="spellEnd"/>
      <w:r w:rsidRPr="009A0038"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proofErr w:type="spellStart"/>
      <w:r w:rsidRPr="009A0038">
        <w:rPr>
          <w:rFonts w:ascii="Times New Roman" w:eastAsia="Times New Roman" w:hAnsi="Times New Roman" w:cs="Times New Roman"/>
          <w:sz w:val="28"/>
          <w:szCs w:val="28"/>
        </w:rPr>
        <w:t>педработников</w:t>
      </w:r>
      <w:proofErr w:type="spellEnd"/>
      <w:r w:rsidRPr="009A0038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лишь с 2017 года.</w:t>
      </w:r>
    </w:p>
    <w:p w:rsidR="009A0038" w:rsidRPr="009A0038" w:rsidRDefault="009A0038" w:rsidP="009A0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038">
        <w:rPr>
          <w:rFonts w:ascii="Times New Roman" w:eastAsia="Times New Roman" w:hAnsi="Times New Roman" w:cs="Times New Roman"/>
          <w:sz w:val="28"/>
          <w:szCs w:val="28"/>
        </w:rPr>
        <w:t xml:space="preserve">Тем не </w:t>
      </w:r>
      <w:proofErr w:type="gramStart"/>
      <w:r w:rsidRPr="009A0038">
        <w:rPr>
          <w:rFonts w:ascii="Times New Roman" w:eastAsia="Times New Roman" w:hAnsi="Times New Roman" w:cs="Times New Roman"/>
          <w:sz w:val="28"/>
          <w:szCs w:val="28"/>
        </w:rPr>
        <w:t>менее</w:t>
      </w:r>
      <w:proofErr w:type="gramEnd"/>
      <w:r w:rsidRPr="009A0038">
        <w:rPr>
          <w:rFonts w:ascii="Times New Roman" w:eastAsia="Times New Roman" w:hAnsi="Times New Roman" w:cs="Times New Roman"/>
          <w:sz w:val="28"/>
          <w:szCs w:val="28"/>
        </w:rPr>
        <w:t xml:space="preserve"> и ФГОС, и </w:t>
      </w:r>
      <w:r w:rsidRPr="009A0038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профессиональный стандарт воспитателя</w:t>
      </w:r>
      <w:r w:rsidRPr="009A0038">
        <w:rPr>
          <w:rFonts w:ascii="Times New Roman" w:eastAsia="Times New Roman" w:hAnsi="Times New Roman" w:cs="Times New Roman"/>
          <w:sz w:val="28"/>
          <w:szCs w:val="28"/>
        </w:rPr>
        <w:t xml:space="preserve"> ДОУ между собой тесно связаны. Дело в том, что с 2017 года, когда вступят в силу </w:t>
      </w:r>
      <w:proofErr w:type="spellStart"/>
      <w:r w:rsidRPr="009A0038">
        <w:rPr>
          <w:rFonts w:ascii="Times New Roman" w:eastAsia="Times New Roman" w:hAnsi="Times New Roman" w:cs="Times New Roman"/>
          <w:sz w:val="28"/>
          <w:szCs w:val="28"/>
        </w:rPr>
        <w:t>профстандарты</w:t>
      </w:r>
      <w:proofErr w:type="spellEnd"/>
      <w:r w:rsidRPr="009A0038">
        <w:rPr>
          <w:rFonts w:ascii="Times New Roman" w:eastAsia="Times New Roman" w:hAnsi="Times New Roman" w:cs="Times New Roman"/>
          <w:sz w:val="28"/>
          <w:szCs w:val="28"/>
        </w:rPr>
        <w:t xml:space="preserve"> для педагогических работников, ФГОС должны будут разрабатываться с учетом заложенных в </w:t>
      </w:r>
      <w:proofErr w:type="spellStart"/>
      <w:r w:rsidRPr="009A0038">
        <w:rPr>
          <w:rFonts w:ascii="Times New Roman" w:eastAsia="Times New Roman" w:hAnsi="Times New Roman" w:cs="Times New Roman"/>
          <w:sz w:val="28"/>
          <w:szCs w:val="28"/>
        </w:rPr>
        <w:t>профстандарте</w:t>
      </w:r>
      <w:proofErr w:type="spellEnd"/>
      <w:r w:rsidRPr="009A0038">
        <w:rPr>
          <w:rFonts w:ascii="Times New Roman" w:eastAsia="Times New Roman" w:hAnsi="Times New Roman" w:cs="Times New Roman"/>
          <w:sz w:val="28"/>
          <w:szCs w:val="28"/>
        </w:rPr>
        <w:t xml:space="preserve"> требований.</w:t>
      </w:r>
    </w:p>
    <w:p w:rsidR="009A0038" w:rsidRPr="009A0038" w:rsidRDefault="009A0038" w:rsidP="009A003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2"/>
      <w:bookmarkEnd w:id="2"/>
      <w:r w:rsidRPr="009A0038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 включает в себя </w:t>
      </w:r>
      <w:proofErr w:type="spellStart"/>
      <w:r w:rsidRPr="009A0038">
        <w:rPr>
          <w:rFonts w:ascii="Times New Roman" w:eastAsia="Times New Roman" w:hAnsi="Times New Roman" w:cs="Times New Roman"/>
          <w:bCs/>
          <w:sz w:val="28"/>
          <w:szCs w:val="28"/>
        </w:rPr>
        <w:t>профстандарт</w:t>
      </w:r>
      <w:proofErr w:type="spellEnd"/>
      <w:r w:rsidRPr="009A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воспитателя детского сада?</w:t>
      </w:r>
    </w:p>
    <w:p w:rsidR="009A0038" w:rsidRPr="009A0038" w:rsidRDefault="009A0038" w:rsidP="009A0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A0038">
        <w:rPr>
          <w:rFonts w:ascii="Times New Roman" w:eastAsia="Times New Roman" w:hAnsi="Times New Roman" w:cs="Times New Roman"/>
          <w:bCs/>
          <w:sz w:val="28"/>
          <w:szCs w:val="28"/>
        </w:rPr>
        <w:t>Профстандарт</w:t>
      </w:r>
      <w:proofErr w:type="spellEnd"/>
      <w:r w:rsidRPr="009A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воспитателя</w:t>
      </w:r>
      <w:r w:rsidRPr="009A0038">
        <w:rPr>
          <w:rFonts w:ascii="Times New Roman" w:eastAsia="Times New Roman" w:hAnsi="Times New Roman" w:cs="Times New Roman"/>
          <w:sz w:val="28"/>
          <w:szCs w:val="28"/>
        </w:rPr>
        <w:t xml:space="preserve"> в детском саду и других ДОУ включает в себя следующие структурные части:</w:t>
      </w:r>
    </w:p>
    <w:p w:rsidR="009A0038" w:rsidRDefault="009A0038" w:rsidP="009A003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038">
        <w:rPr>
          <w:rFonts w:ascii="Times New Roman" w:eastAsia="Times New Roman" w:hAnsi="Times New Roman" w:cs="Times New Roman"/>
          <w:sz w:val="28"/>
          <w:szCs w:val="28"/>
        </w:rPr>
        <w:t>Общие сведения о стандарте</w:t>
      </w:r>
    </w:p>
    <w:p w:rsidR="009A0038" w:rsidRPr="009A0038" w:rsidRDefault="009A0038" w:rsidP="009A0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038">
        <w:rPr>
          <w:rFonts w:ascii="Times New Roman" w:eastAsia="Times New Roman" w:hAnsi="Times New Roman" w:cs="Times New Roman"/>
          <w:sz w:val="28"/>
          <w:szCs w:val="28"/>
        </w:rPr>
        <w:t xml:space="preserve">В этом разделе определяется, к какому конкретно виду деятельности относится </w:t>
      </w:r>
      <w:proofErr w:type="spellStart"/>
      <w:r w:rsidRPr="009A0038">
        <w:rPr>
          <w:rFonts w:ascii="Times New Roman" w:eastAsia="Times New Roman" w:hAnsi="Times New Roman" w:cs="Times New Roman"/>
          <w:bCs/>
          <w:sz w:val="28"/>
          <w:szCs w:val="28"/>
        </w:rPr>
        <w:t>профстандарт</w:t>
      </w:r>
      <w:proofErr w:type="spellEnd"/>
      <w:r w:rsidRPr="009A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педагога дошкольного образования</w:t>
      </w:r>
      <w:r w:rsidRPr="009A0038">
        <w:rPr>
          <w:rFonts w:ascii="Times New Roman" w:eastAsia="Times New Roman" w:hAnsi="Times New Roman" w:cs="Times New Roman"/>
          <w:sz w:val="28"/>
          <w:szCs w:val="28"/>
        </w:rPr>
        <w:t xml:space="preserve">, какие коды ОКЗ и ОКВЭД должны применяться при учете этого вида деятельности. Здесь нужно отметить, что по </w:t>
      </w:r>
      <w:proofErr w:type="spellStart"/>
      <w:r w:rsidRPr="009A0038">
        <w:rPr>
          <w:rFonts w:ascii="Times New Roman" w:eastAsia="Times New Roman" w:hAnsi="Times New Roman" w:cs="Times New Roman"/>
          <w:sz w:val="28"/>
          <w:szCs w:val="28"/>
        </w:rPr>
        <w:t>профстандарту</w:t>
      </w:r>
      <w:proofErr w:type="spellEnd"/>
      <w:r w:rsidRPr="009A0038">
        <w:rPr>
          <w:rFonts w:ascii="Times New Roman" w:eastAsia="Times New Roman" w:hAnsi="Times New Roman" w:cs="Times New Roman"/>
          <w:sz w:val="28"/>
          <w:szCs w:val="28"/>
        </w:rPr>
        <w:t xml:space="preserve"> понятие «педагог» шире, чем «воспитатель». К педагогам относятся как воспитатели, так и учителя в школе и других учреждениях общего образования. Разделение происходит на уровне кодов ОКЗ (к воспитателям относится код 3320) и ОКВЭД (80.10.1 — услуги дошкольного образования).</w:t>
      </w:r>
    </w:p>
    <w:p w:rsidR="009A0038" w:rsidRDefault="009A0038" w:rsidP="009A003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038">
        <w:rPr>
          <w:rFonts w:ascii="Times New Roman" w:eastAsia="Times New Roman" w:hAnsi="Times New Roman" w:cs="Times New Roman"/>
          <w:sz w:val="28"/>
          <w:szCs w:val="28"/>
        </w:rPr>
        <w:t>Функциональная карта</w:t>
      </w:r>
    </w:p>
    <w:p w:rsidR="009A0038" w:rsidRPr="009A0038" w:rsidRDefault="009A0038" w:rsidP="009A0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038">
        <w:rPr>
          <w:rFonts w:ascii="Times New Roman" w:eastAsia="Times New Roman" w:hAnsi="Times New Roman" w:cs="Times New Roman"/>
          <w:sz w:val="28"/>
          <w:szCs w:val="28"/>
        </w:rPr>
        <w:t>Здесь описываются функции, которые в своей работе должен осуществлять педагог. Применительно к</w:t>
      </w:r>
      <w:r w:rsidRPr="009A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профессиональному стандарту воспитателя ДОУ</w:t>
      </w:r>
      <w:r w:rsidRPr="009A0038">
        <w:rPr>
          <w:rFonts w:ascii="Times New Roman" w:eastAsia="Times New Roman" w:hAnsi="Times New Roman" w:cs="Times New Roman"/>
          <w:sz w:val="28"/>
          <w:szCs w:val="28"/>
        </w:rPr>
        <w:t xml:space="preserve"> главными по отношению к детям будут функции: </w:t>
      </w:r>
    </w:p>
    <w:p w:rsidR="009A0038" w:rsidRPr="009A0038" w:rsidRDefault="009A0038" w:rsidP="009A0038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038">
        <w:rPr>
          <w:rFonts w:ascii="Times New Roman" w:eastAsia="Times New Roman" w:hAnsi="Times New Roman" w:cs="Times New Roman"/>
          <w:sz w:val="28"/>
          <w:szCs w:val="28"/>
        </w:rPr>
        <w:lastRenderedPageBreak/>
        <w:t>обучения;</w:t>
      </w:r>
    </w:p>
    <w:p w:rsidR="009A0038" w:rsidRPr="009A0038" w:rsidRDefault="009A0038" w:rsidP="009A0038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038">
        <w:rPr>
          <w:rFonts w:ascii="Times New Roman" w:eastAsia="Times New Roman" w:hAnsi="Times New Roman" w:cs="Times New Roman"/>
          <w:sz w:val="28"/>
          <w:szCs w:val="28"/>
        </w:rPr>
        <w:t>воспитания;</w:t>
      </w:r>
    </w:p>
    <w:p w:rsidR="009A0038" w:rsidRPr="009A0038" w:rsidRDefault="009A0038" w:rsidP="009A0038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038">
        <w:rPr>
          <w:rFonts w:ascii="Times New Roman" w:eastAsia="Times New Roman" w:hAnsi="Times New Roman" w:cs="Times New Roman"/>
          <w:sz w:val="28"/>
          <w:szCs w:val="28"/>
        </w:rPr>
        <w:t>развития.</w:t>
      </w:r>
    </w:p>
    <w:p w:rsidR="00E12825" w:rsidRDefault="009A0038" w:rsidP="009A003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038">
        <w:rPr>
          <w:rFonts w:ascii="Times New Roman" w:eastAsia="Times New Roman" w:hAnsi="Times New Roman" w:cs="Times New Roman"/>
          <w:sz w:val="28"/>
          <w:szCs w:val="28"/>
        </w:rPr>
        <w:t>Характеристика функций</w:t>
      </w:r>
    </w:p>
    <w:p w:rsidR="009A0038" w:rsidRPr="009A0038" w:rsidRDefault="009A0038" w:rsidP="00E128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038">
        <w:rPr>
          <w:rFonts w:ascii="Times New Roman" w:eastAsia="Times New Roman" w:hAnsi="Times New Roman" w:cs="Times New Roman"/>
          <w:sz w:val="28"/>
          <w:szCs w:val="28"/>
        </w:rPr>
        <w:t xml:space="preserve">В этой части </w:t>
      </w:r>
      <w:proofErr w:type="spellStart"/>
      <w:r w:rsidRPr="009A0038">
        <w:rPr>
          <w:rFonts w:ascii="Times New Roman" w:eastAsia="Times New Roman" w:hAnsi="Times New Roman" w:cs="Times New Roman"/>
          <w:bCs/>
          <w:sz w:val="28"/>
          <w:szCs w:val="28"/>
        </w:rPr>
        <w:t>профстандарта</w:t>
      </w:r>
      <w:proofErr w:type="spellEnd"/>
      <w:r w:rsidRPr="009A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педагога ДОУ</w:t>
      </w:r>
      <w:r w:rsidRPr="009A0038">
        <w:rPr>
          <w:rFonts w:ascii="Times New Roman" w:eastAsia="Times New Roman" w:hAnsi="Times New Roman" w:cs="Times New Roman"/>
          <w:sz w:val="28"/>
          <w:szCs w:val="28"/>
        </w:rPr>
        <w:t xml:space="preserve"> функции, упомянутые в функциональной карте, подробно характеризуются. Кроме того, здесь устанавливаются официальные названия для должностей («воспитатель», «педагог» и т. д.), требования к образованию и другие квалификационные условия. Надо отметить, что здесь используются и данные единого квалификационного справочника, утвержденного</w:t>
      </w:r>
      <w:r w:rsidR="00E128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12825" w:rsidRPr="009A0038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="00E128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0038">
        <w:rPr>
          <w:rFonts w:ascii="Times New Roman" w:eastAsia="Times New Roman" w:hAnsi="Times New Roman" w:cs="Times New Roman"/>
          <w:sz w:val="28"/>
          <w:szCs w:val="28"/>
        </w:rPr>
        <w:t> РФ в 2010 году.</w:t>
      </w:r>
    </w:p>
    <w:p w:rsidR="009A0038" w:rsidRDefault="009A0038" w:rsidP="00E12825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038">
        <w:rPr>
          <w:rFonts w:ascii="Times New Roman" w:eastAsia="Times New Roman" w:hAnsi="Times New Roman" w:cs="Times New Roman"/>
          <w:sz w:val="28"/>
          <w:szCs w:val="28"/>
        </w:rPr>
        <w:t xml:space="preserve">Сведения о том, какие организации </w:t>
      </w:r>
      <w:proofErr w:type="gramStart"/>
      <w:r w:rsidRPr="009A0038">
        <w:rPr>
          <w:rFonts w:ascii="Times New Roman" w:eastAsia="Times New Roman" w:hAnsi="Times New Roman" w:cs="Times New Roman"/>
          <w:sz w:val="28"/>
          <w:szCs w:val="28"/>
        </w:rPr>
        <w:t xml:space="preserve">разработали </w:t>
      </w:r>
      <w:proofErr w:type="spellStart"/>
      <w:r w:rsidRPr="009A0038">
        <w:rPr>
          <w:rFonts w:ascii="Times New Roman" w:eastAsia="Times New Roman" w:hAnsi="Times New Roman" w:cs="Times New Roman"/>
          <w:sz w:val="28"/>
          <w:szCs w:val="28"/>
        </w:rPr>
        <w:t>профстандарт</w:t>
      </w:r>
      <w:proofErr w:type="spellEnd"/>
      <w:r w:rsidRPr="009A0038">
        <w:rPr>
          <w:rFonts w:ascii="Times New Roman" w:eastAsia="Times New Roman" w:hAnsi="Times New Roman" w:cs="Times New Roman"/>
          <w:sz w:val="28"/>
          <w:szCs w:val="28"/>
        </w:rPr>
        <w:br/>
        <w:t xml:space="preserve">Упоминание разработчиков </w:t>
      </w:r>
      <w:proofErr w:type="spellStart"/>
      <w:r w:rsidRPr="009A0038">
        <w:rPr>
          <w:rFonts w:ascii="Times New Roman" w:eastAsia="Times New Roman" w:hAnsi="Times New Roman" w:cs="Times New Roman"/>
          <w:sz w:val="28"/>
          <w:szCs w:val="28"/>
        </w:rPr>
        <w:t>профстандарта</w:t>
      </w:r>
      <w:proofErr w:type="spellEnd"/>
      <w:r w:rsidRPr="009A0038">
        <w:rPr>
          <w:rFonts w:ascii="Times New Roman" w:eastAsia="Times New Roman" w:hAnsi="Times New Roman" w:cs="Times New Roman"/>
          <w:sz w:val="28"/>
          <w:szCs w:val="28"/>
        </w:rPr>
        <w:t xml:space="preserve"> выносятся</w:t>
      </w:r>
      <w:proofErr w:type="gramEnd"/>
      <w:r w:rsidRPr="009A0038">
        <w:rPr>
          <w:rFonts w:ascii="Times New Roman" w:eastAsia="Times New Roman" w:hAnsi="Times New Roman" w:cs="Times New Roman"/>
          <w:sz w:val="28"/>
          <w:szCs w:val="28"/>
        </w:rPr>
        <w:t xml:space="preserve"> в отдельный раздел. Так, </w:t>
      </w:r>
      <w:r w:rsidRPr="009A0038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профессиональный стандарт педагога ДОУ по ФГОС</w:t>
      </w:r>
      <w:r w:rsidRPr="009A0038">
        <w:rPr>
          <w:rFonts w:ascii="Times New Roman" w:eastAsia="Times New Roman" w:hAnsi="Times New Roman" w:cs="Times New Roman"/>
          <w:sz w:val="28"/>
          <w:szCs w:val="28"/>
        </w:rPr>
        <w:t xml:space="preserve"> был разработан МГППУ при участии ЦО № 109 г. Москвы.</w:t>
      </w:r>
    </w:p>
    <w:p w:rsidR="00500742" w:rsidRPr="00500742" w:rsidRDefault="00500742" w:rsidP="00500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742">
        <w:rPr>
          <w:rFonts w:ascii="Times New Roman" w:eastAsia="Times New Roman" w:hAnsi="Times New Roman" w:cs="Times New Roman"/>
          <w:sz w:val="28"/>
          <w:szCs w:val="28"/>
        </w:rPr>
        <w:t>Профессиональный стандарт педагога: документ, включающий перечень профессиональных и личностных требований к учителю (воспитателю), действующий на всей территории Российской Федерации.</w:t>
      </w:r>
    </w:p>
    <w:p w:rsidR="00500742" w:rsidRPr="00500742" w:rsidRDefault="00500742" w:rsidP="00500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742">
        <w:rPr>
          <w:rFonts w:ascii="Times New Roman" w:eastAsia="Times New Roman" w:hAnsi="Times New Roman" w:cs="Times New Roman"/>
          <w:sz w:val="28"/>
          <w:szCs w:val="28"/>
        </w:rPr>
        <w:t xml:space="preserve">Соответственно уровням образования, определяющим специфику педагогической деятельности, выделяются следующие специальности: педагог дошкольного образования (воспитатель), педагог начальной, основной и старшей школы. Учитывая необходимость работы в образовательных организациях с детьми, имеющими проблемы в развитии и ограниченные возможности, планируется рассмотреть введение дополнительных специальностей: педагог-психолог, специальный педагог (дефектолог), осуществляющий свою деятельность в дошкольном учреждении общего типа и массовой школе, </w:t>
      </w:r>
      <w:proofErr w:type="spellStart"/>
      <w:r w:rsidRPr="00500742">
        <w:rPr>
          <w:rFonts w:ascii="Times New Roman" w:eastAsia="Times New Roman" w:hAnsi="Times New Roman" w:cs="Times New Roman"/>
          <w:sz w:val="28"/>
          <w:szCs w:val="28"/>
        </w:rPr>
        <w:t>тьютор</w:t>
      </w:r>
      <w:proofErr w:type="spellEnd"/>
      <w:r w:rsidRPr="00500742">
        <w:rPr>
          <w:rFonts w:ascii="Times New Roman" w:eastAsia="Times New Roman" w:hAnsi="Times New Roman" w:cs="Times New Roman"/>
          <w:sz w:val="28"/>
          <w:szCs w:val="28"/>
        </w:rPr>
        <w:t xml:space="preserve">, оказывающий индивидуальную поддержку и сопровождение ребенка-инвалида и т.п. </w:t>
      </w:r>
    </w:p>
    <w:p w:rsidR="00500742" w:rsidRPr="00500742" w:rsidRDefault="00500742" w:rsidP="00500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742">
        <w:rPr>
          <w:rFonts w:ascii="Times New Roman" w:eastAsia="Times New Roman" w:hAnsi="Times New Roman" w:cs="Times New Roman"/>
          <w:sz w:val="28"/>
          <w:szCs w:val="28"/>
        </w:rPr>
        <w:t>Стандарт выдвигает требования к личностным качествам педагога, таких как: готовность учить всех без исключения детей, вне зависимости от их склонностей, способностей, особенностей развития, ограниченных возможностей.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00742" w:rsidRPr="00500742" w:rsidTr="00500742">
        <w:trPr>
          <w:tblCellSpacing w:w="0" w:type="dxa"/>
        </w:trPr>
        <w:tc>
          <w:tcPr>
            <w:tcW w:w="0" w:type="auto"/>
            <w:vAlign w:val="center"/>
            <w:hideMark/>
          </w:tcPr>
          <w:p w:rsidR="00500742" w:rsidRPr="00500742" w:rsidRDefault="00500742" w:rsidP="00500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4a825b1c114fe8b6f886118c15aeb089d6473692"/>
            <w:bookmarkStart w:id="4" w:name="0"/>
            <w:bookmarkEnd w:id="3"/>
            <w:bookmarkEnd w:id="4"/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</w:tr>
      <w:tr w:rsidR="00500742" w:rsidRPr="00500742" w:rsidTr="00500742">
        <w:trPr>
          <w:tblCellSpacing w:w="0" w:type="dxa"/>
        </w:trPr>
        <w:tc>
          <w:tcPr>
            <w:tcW w:w="0" w:type="auto"/>
            <w:vAlign w:val="center"/>
            <w:hideMark/>
          </w:tcPr>
          <w:p w:rsidR="00500742" w:rsidRPr="00500742" w:rsidRDefault="00500742" w:rsidP="00500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500742" w:rsidRPr="00500742" w:rsidTr="00500742">
        <w:trPr>
          <w:tblCellSpacing w:w="0" w:type="dxa"/>
        </w:trPr>
        <w:tc>
          <w:tcPr>
            <w:tcW w:w="0" w:type="auto"/>
            <w:vAlign w:val="center"/>
            <w:hideMark/>
          </w:tcPr>
          <w:p w:rsidR="00500742" w:rsidRPr="00500742" w:rsidRDefault="00500742" w:rsidP="00500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Трудовая функция</w:t>
            </w:r>
          </w:p>
        </w:tc>
      </w:tr>
      <w:tr w:rsidR="00500742" w:rsidRPr="00500742" w:rsidTr="00500742">
        <w:trPr>
          <w:tblCellSpacing w:w="0" w:type="dxa"/>
        </w:trPr>
        <w:tc>
          <w:tcPr>
            <w:tcW w:w="0" w:type="auto"/>
            <w:vAlign w:val="center"/>
            <w:hideMark/>
          </w:tcPr>
          <w:p w:rsidR="00500742" w:rsidRPr="00500742" w:rsidRDefault="00500742" w:rsidP="00500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Педагогическая деятельность по реализации программ дошкольного образования</w:t>
            </w:r>
          </w:p>
        </w:tc>
      </w:tr>
      <w:tr w:rsidR="00500742" w:rsidRPr="00500742" w:rsidTr="00500742">
        <w:trPr>
          <w:tblCellSpacing w:w="0" w:type="dxa"/>
        </w:trPr>
        <w:tc>
          <w:tcPr>
            <w:tcW w:w="0" w:type="auto"/>
            <w:vAlign w:val="center"/>
            <w:hideMark/>
          </w:tcPr>
          <w:p w:rsidR="00500742" w:rsidRPr="00500742" w:rsidRDefault="00500742" w:rsidP="00500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образованию и обучению</w:t>
            </w:r>
          </w:p>
        </w:tc>
      </w:tr>
      <w:tr w:rsidR="00500742" w:rsidRPr="00500742" w:rsidTr="00500742">
        <w:trPr>
          <w:tblCellSpacing w:w="0" w:type="dxa"/>
        </w:trPr>
        <w:tc>
          <w:tcPr>
            <w:tcW w:w="0" w:type="auto"/>
            <w:vAlign w:val="center"/>
            <w:hideMark/>
          </w:tcPr>
          <w:p w:rsidR="00500742" w:rsidRPr="00500742" w:rsidRDefault="00500742" w:rsidP="00500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500742" w:rsidRPr="00500742" w:rsidTr="00500742">
        <w:trPr>
          <w:tblCellSpacing w:w="0" w:type="dxa"/>
        </w:trPr>
        <w:tc>
          <w:tcPr>
            <w:tcW w:w="0" w:type="auto"/>
            <w:vAlign w:val="center"/>
            <w:hideMark/>
          </w:tcPr>
          <w:p w:rsidR="00500742" w:rsidRPr="00500742" w:rsidRDefault="00500742" w:rsidP="00500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Требования к опыту практической работы</w:t>
            </w:r>
          </w:p>
        </w:tc>
      </w:tr>
      <w:tr w:rsidR="00500742" w:rsidRPr="00500742" w:rsidTr="00500742">
        <w:trPr>
          <w:tblCellSpacing w:w="0" w:type="dxa"/>
        </w:trPr>
        <w:tc>
          <w:tcPr>
            <w:tcW w:w="0" w:type="auto"/>
            <w:vAlign w:val="center"/>
            <w:hideMark/>
          </w:tcPr>
          <w:p w:rsidR="00500742" w:rsidRPr="00500742" w:rsidRDefault="00500742" w:rsidP="00500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опыту практической работы не предъявляются</w:t>
            </w:r>
          </w:p>
        </w:tc>
      </w:tr>
      <w:tr w:rsidR="00500742" w:rsidRPr="00500742" w:rsidTr="00500742">
        <w:trPr>
          <w:tblCellSpacing w:w="0" w:type="dxa"/>
        </w:trPr>
        <w:tc>
          <w:tcPr>
            <w:tcW w:w="0" w:type="auto"/>
            <w:vAlign w:val="center"/>
            <w:hideMark/>
          </w:tcPr>
          <w:p w:rsidR="00500742" w:rsidRPr="00500742" w:rsidRDefault="00500742" w:rsidP="00500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t>Особые условия допуска к работе</w:t>
            </w:r>
          </w:p>
        </w:tc>
      </w:tr>
      <w:tr w:rsidR="00500742" w:rsidRPr="00500742" w:rsidTr="00500742">
        <w:trPr>
          <w:tblCellSpacing w:w="0" w:type="dxa"/>
        </w:trPr>
        <w:tc>
          <w:tcPr>
            <w:tcW w:w="0" w:type="auto"/>
            <w:vAlign w:val="center"/>
            <w:hideMark/>
          </w:tcPr>
          <w:p w:rsidR="00500742" w:rsidRPr="00500742" w:rsidRDefault="00500742" w:rsidP="00500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t>К педагогической деятельности не допускаются лица:</w:t>
            </w:r>
          </w:p>
          <w:p w:rsidR="00500742" w:rsidRPr="00500742" w:rsidRDefault="00500742" w:rsidP="0050074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500742" w:rsidRPr="00500742" w:rsidRDefault="00500742" w:rsidP="0050074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500742" w:rsidRPr="00500742" w:rsidRDefault="00500742" w:rsidP="0050074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признанные</w:t>
            </w:r>
            <w:proofErr w:type="gramEnd"/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недееспособными в установленном федеральным законом порядке;</w:t>
            </w:r>
          </w:p>
          <w:p w:rsidR="00500742" w:rsidRPr="00500742" w:rsidRDefault="00500742" w:rsidP="0050074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имеющие заболевания, предусмотренные установленным перечнем</w:t>
            </w:r>
          </w:p>
        </w:tc>
      </w:tr>
      <w:tr w:rsidR="00500742" w:rsidRPr="00500742" w:rsidTr="00500742">
        <w:trPr>
          <w:tblCellSpacing w:w="0" w:type="dxa"/>
        </w:trPr>
        <w:tc>
          <w:tcPr>
            <w:tcW w:w="0" w:type="auto"/>
            <w:vAlign w:val="center"/>
            <w:hideMark/>
          </w:tcPr>
          <w:p w:rsidR="00500742" w:rsidRPr="00500742" w:rsidRDefault="00500742" w:rsidP="00500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Трудовые действия</w:t>
            </w:r>
          </w:p>
        </w:tc>
      </w:tr>
      <w:tr w:rsidR="00500742" w:rsidRPr="00500742" w:rsidTr="00500742">
        <w:trPr>
          <w:tblCellSpacing w:w="0" w:type="dxa"/>
        </w:trPr>
        <w:tc>
          <w:tcPr>
            <w:tcW w:w="0" w:type="auto"/>
            <w:vAlign w:val="center"/>
            <w:hideMark/>
          </w:tcPr>
          <w:p w:rsidR="00500742" w:rsidRPr="00500742" w:rsidRDefault="00500742" w:rsidP="0050074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  <w:p w:rsidR="00500742" w:rsidRPr="00500742" w:rsidRDefault="00500742" w:rsidP="0050074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  <w:p w:rsidR="00500742" w:rsidRPr="00500742" w:rsidRDefault="00500742" w:rsidP="0050074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  <w:p w:rsidR="00500742" w:rsidRPr="00500742" w:rsidRDefault="00500742" w:rsidP="0050074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  <w:p w:rsidR="00500742" w:rsidRPr="00500742" w:rsidRDefault="00500742" w:rsidP="0050074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  <w:p w:rsidR="00500742" w:rsidRPr="00500742" w:rsidRDefault="00500742" w:rsidP="0050074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  <w:p w:rsidR="00500742" w:rsidRPr="00500742" w:rsidRDefault="00500742" w:rsidP="0050074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  <w:p w:rsidR="00500742" w:rsidRPr="00500742" w:rsidRDefault="00500742" w:rsidP="0050074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психологической готовности к школьному обучению</w:t>
            </w:r>
          </w:p>
          <w:p w:rsidR="00500742" w:rsidRPr="00500742" w:rsidRDefault="00500742" w:rsidP="0050074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</w:t>
            </w:r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ограниченными) возможностями здоровья</w:t>
            </w:r>
          </w:p>
        </w:tc>
      </w:tr>
      <w:tr w:rsidR="00500742" w:rsidRPr="00500742" w:rsidTr="00500742">
        <w:trPr>
          <w:tblCellSpacing w:w="0" w:type="dxa"/>
        </w:trPr>
        <w:tc>
          <w:tcPr>
            <w:tcW w:w="0" w:type="auto"/>
            <w:vAlign w:val="center"/>
            <w:hideMark/>
          </w:tcPr>
          <w:p w:rsidR="00500742" w:rsidRPr="00500742" w:rsidRDefault="00500742" w:rsidP="0050074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  <w:p w:rsidR="00500742" w:rsidRPr="00500742" w:rsidRDefault="00500742" w:rsidP="0050074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  <w:p w:rsidR="00500742" w:rsidRPr="00500742" w:rsidRDefault="00500742" w:rsidP="0050074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Активное использование </w:t>
            </w:r>
            <w:proofErr w:type="spellStart"/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t>недирективной</w:t>
            </w:r>
            <w:proofErr w:type="spellEnd"/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помощи и поддержка детской инициативы и самостоятельности в разных видах деятельности</w:t>
            </w:r>
          </w:p>
          <w:p w:rsidR="00500742" w:rsidRPr="00500742" w:rsidRDefault="00500742" w:rsidP="0050074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00742" w:rsidRPr="00500742" w:rsidTr="00500742">
        <w:trPr>
          <w:tblCellSpacing w:w="0" w:type="dxa"/>
        </w:trPr>
        <w:tc>
          <w:tcPr>
            <w:tcW w:w="0" w:type="auto"/>
            <w:vAlign w:val="center"/>
            <w:hideMark/>
          </w:tcPr>
          <w:p w:rsidR="00500742" w:rsidRPr="00500742" w:rsidRDefault="00500742" w:rsidP="00500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Необходимые умения</w:t>
            </w:r>
          </w:p>
        </w:tc>
      </w:tr>
      <w:tr w:rsidR="00500742" w:rsidRPr="00500742" w:rsidTr="00500742">
        <w:trPr>
          <w:tblCellSpacing w:w="0" w:type="dxa"/>
        </w:trPr>
        <w:tc>
          <w:tcPr>
            <w:tcW w:w="0" w:type="auto"/>
            <w:vAlign w:val="center"/>
            <w:hideMark/>
          </w:tcPr>
          <w:p w:rsidR="00500742" w:rsidRPr="00500742" w:rsidRDefault="00500742" w:rsidP="0050074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  <w:p w:rsidR="00500742" w:rsidRPr="00500742" w:rsidRDefault="00500742" w:rsidP="0050074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  <w:p w:rsidR="00500742" w:rsidRPr="00500742" w:rsidRDefault="00500742" w:rsidP="0050074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них качеств, необходимых для дальнейшего обучения и развития на следующих уровнях обучения</w:t>
            </w:r>
          </w:p>
          <w:p w:rsidR="00500742" w:rsidRPr="00500742" w:rsidRDefault="00500742" w:rsidP="0050074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  <w:p w:rsidR="00500742" w:rsidRPr="00500742" w:rsidRDefault="00500742" w:rsidP="0050074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00742" w:rsidRPr="00500742" w:rsidTr="00500742">
        <w:trPr>
          <w:tblCellSpacing w:w="0" w:type="dxa"/>
        </w:trPr>
        <w:tc>
          <w:tcPr>
            <w:tcW w:w="0" w:type="auto"/>
            <w:vAlign w:val="center"/>
            <w:hideMark/>
          </w:tcPr>
          <w:p w:rsidR="00500742" w:rsidRPr="00500742" w:rsidRDefault="00500742" w:rsidP="00500742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Владеть </w:t>
            </w:r>
            <w:proofErr w:type="spellStart"/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t>ИКТ-компетентностями</w:t>
            </w:r>
            <w:proofErr w:type="spellEnd"/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t>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500742" w:rsidRPr="00500742" w:rsidTr="00500742">
        <w:trPr>
          <w:tblCellSpacing w:w="0" w:type="dxa"/>
        </w:trPr>
        <w:tc>
          <w:tcPr>
            <w:tcW w:w="0" w:type="auto"/>
            <w:vAlign w:val="center"/>
            <w:hideMark/>
          </w:tcPr>
          <w:p w:rsidR="00500742" w:rsidRPr="00500742" w:rsidRDefault="00500742" w:rsidP="00500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</w:tr>
      <w:tr w:rsidR="00500742" w:rsidRPr="00500742" w:rsidTr="00500742">
        <w:trPr>
          <w:tblCellSpacing w:w="0" w:type="dxa"/>
        </w:trPr>
        <w:tc>
          <w:tcPr>
            <w:tcW w:w="0" w:type="auto"/>
            <w:vAlign w:val="center"/>
            <w:hideMark/>
          </w:tcPr>
          <w:p w:rsidR="00500742" w:rsidRPr="00500742" w:rsidRDefault="00500742" w:rsidP="0050074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  <w:p w:rsidR="00500742" w:rsidRPr="00500742" w:rsidRDefault="00500742" w:rsidP="0050074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психологические подходы: культурно-исторический, </w:t>
            </w:r>
            <w:proofErr w:type="spellStart"/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личностный; основы дошкольной педагогики, включая классические системы дошкольного воспитания</w:t>
            </w:r>
          </w:p>
          <w:p w:rsidR="00500742" w:rsidRPr="00500742" w:rsidRDefault="00500742" w:rsidP="0050074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Общие закономерности развития ребенка в раннем и дошкольном возрасте</w:t>
            </w:r>
          </w:p>
          <w:p w:rsidR="00500742" w:rsidRPr="00500742" w:rsidRDefault="00500742" w:rsidP="0050074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становления и развития детских деятельностей в раннем и дошкольном возрасте</w:t>
            </w:r>
          </w:p>
          <w:p w:rsidR="00500742" w:rsidRPr="00500742" w:rsidRDefault="00500742" w:rsidP="0050074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  <w:p w:rsidR="00500742" w:rsidRPr="00500742" w:rsidRDefault="00500742" w:rsidP="0050074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Современные тенденции развития дошкольного образования</w:t>
            </w:r>
          </w:p>
        </w:tc>
      </w:tr>
      <w:tr w:rsidR="00500742" w:rsidRPr="00500742" w:rsidTr="00500742">
        <w:trPr>
          <w:tblCellSpacing w:w="0" w:type="dxa"/>
        </w:trPr>
        <w:tc>
          <w:tcPr>
            <w:tcW w:w="0" w:type="auto"/>
            <w:vAlign w:val="center"/>
            <w:hideMark/>
          </w:tcPr>
          <w:p w:rsidR="00500742" w:rsidRPr="00500742" w:rsidRDefault="00500742" w:rsidP="00500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Другие характеристики</w:t>
            </w:r>
          </w:p>
        </w:tc>
      </w:tr>
      <w:tr w:rsidR="00500742" w:rsidRPr="00500742" w:rsidTr="00500742">
        <w:trPr>
          <w:tblCellSpacing w:w="0" w:type="dxa"/>
        </w:trPr>
        <w:tc>
          <w:tcPr>
            <w:tcW w:w="0" w:type="auto"/>
            <w:vAlign w:val="center"/>
            <w:hideMark/>
          </w:tcPr>
          <w:p w:rsidR="00500742" w:rsidRPr="00500742" w:rsidRDefault="00500742" w:rsidP="00500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742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500742" w:rsidRPr="00500742" w:rsidRDefault="00500742" w:rsidP="00500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742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Профессиональный стандарт педагога – это инструмент повышения качества образования и выхода отечественного образования на международный уровень. </w:t>
      </w:r>
    </w:p>
    <w:p w:rsidR="00500742" w:rsidRPr="009A0038" w:rsidRDefault="00500742" w:rsidP="00500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038" w:rsidRPr="009A0038" w:rsidRDefault="009A0038" w:rsidP="00E12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038">
        <w:rPr>
          <w:rFonts w:ascii="Times New Roman" w:eastAsia="Times New Roman" w:hAnsi="Times New Roman" w:cs="Times New Roman"/>
          <w:sz w:val="28"/>
          <w:szCs w:val="28"/>
        </w:rPr>
        <w:t xml:space="preserve">В заключение остается сказать, что </w:t>
      </w:r>
      <w:proofErr w:type="spellStart"/>
      <w:r w:rsidRPr="009A0038">
        <w:rPr>
          <w:rFonts w:ascii="Times New Roman" w:eastAsia="Times New Roman" w:hAnsi="Times New Roman" w:cs="Times New Roman"/>
          <w:sz w:val="28"/>
          <w:szCs w:val="28"/>
        </w:rPr>
        <w:t>профстандарт</w:t>
      </w:r>
      <w:proofErr w:type="spellEnd"/>
      <w:r w:rsidRPr="009A0038">
        <w:rPr>
          <w:rFonts w:ascii="Times New Roman" w:eastAsia="Times New Roman" w:hAnsi="Times New Roman" w:cs="Times New Roman"/>
          <w:sz w:val="28"/>
          <w:szCs w:val="28"/>
        </w:rPr>
        <w:t xml:space="preserve"> для педагога ДОУ, подлежащий введению в 2017 году, должен стать новым и эффективным способом упорядочения работы детских садов и других дошкольных учреждений, повысить эффективность воспитательной и образовательной деятельности в них, а также добиться большей компетентности от работников. Насколько полезным окажется введение </w:t>
      </w:r>
      <w:proofErr w:type="spellStart"/>
      <w:r w:rsidRPr="009A0038">
        <w:rPr>
          <w:rFonts w:ascii="Times New Roman" w:eastAsia="Times New Roman" w:hAnsi="Times New Roman" w:cs="Times New Roman"/>
          <w:sz w:val="28"/>
          <w:szCs w:val="28"/>
        </w:rPr>
        <w:t>профстандартов</w:t>
      </w:r>
      <w:proofErr w:type="spellEnd"/>
      <w:r w:rsidRPr="009A0038">
        <w:rPr>
          <w:rFonts w:ascii="Times New Roman" w:eastAsia="Times New Roman" w:hAnsi="Times New Roman" w:cs="Times New Roman"/>
          <w:sz w:val="28"/>
          <w:szCs w:val="28"/>
        </w:rPr>
        <w:t>, покажет время…</w:t>
      </w:r>
    </w:p>
    <w:p w:rsidR="00025104" w:rsidRPr="009A0038" w:rsidRDefault="00025104" w:rsidP="00E12825">
      <w:pPr>
        <w:spacing w:after="0" w:line="240" w:lineRule="auto"/>
        <w:jc w:val="both"/>
        <w:rPr>
          <w:sz w:val="28"/>
          <w:szCs w:val="28"/>
        </w:rPr>
      </w:pPr>
    </w:p>
    <w:sectPr w:rsidR="00025104" w:rsidRPr="009A0038" w:rsidSect="00872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4725"/>
    <w:multiLevelType w:val="multilevel"/>
    <w:tmpl w:val="54582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01D97"/>
    <w:multiLevelType w:val="multilevel"/>
    <w:tmpl w:val="A518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E7E85"/>
    <w:multiLevelType w:val="multilevel"/>
    <w:tmpl w:val="159E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422A1"/>
    <w:multiLevelType w:val="multilevel"/>
    <w:tmpl w:val="4B46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A31B2E"/>
    <w:multiLevelType w:val="multilevel"/>
    <w:tmpl w:val="B486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D281E"/>
    <w:multiLevelType w:val="multilevel"/>
    <w:tmpl w:val="5D9C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8532AD"/>
    <w:multiLevelType w:val="multilevel"/>
    <w:tmpl w:val="B5DA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DC7B1F"/>
    <w:multiLevelType w:val="multilevel"/>
    <w:tmpl w:val="6484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9C42F6"/>
    <w:multiLevelType w:val="multilevel"/>
    <w:tmpl w:val="2D7C4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923958"/>
    <w:multiLevelType w:val="multilevel"/>
    <w:tmpl w:val="4CCC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56099D"/>
    <w:multiLevelType w:val="multilevel"/>
    <w:tmpl w:val="D402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2006C0"/>
    <w:multiLevelType w:val="multilevel"/>
    <w:tmpl w:val="39CEE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B46758"/>
    <w:multiLevelType w:val="multilevel"/>
    <w:tmpl w:val="B168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1E1D83"/>
    <w:multiLevelType w:val="multilevel"/>
    <w:tmpl w:val="ADA0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234369"/>
    <w:multiLevelType w:val="multilevel"/>
    <w:tmpl w:val="C32261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764629"/>
    <w:multiLevelType w:val="multilevel"/>
    <w:tmpl w:val="AE7E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4"/>
  </w:num>
  <w:num w:numId="5">
    <w:abstractNumId w:val="7"/>
  </w:num>
  <w:num w:numId="6">
    <w:abstractNumId w:val="11"/>
  </w:num>
  <w:num w:numId="7">
    <w:abstractNumId w:val="1"/>
  </w:num>
  <w:num w:numId="8">
    <w:abstractNumId w:val="9"/>
  </w:num>
  <w:num w:numId="9">
    <w:abstractNumId w:val="5"/>
  </w:num>
  <w:num w:numId="10">
    <w:abstractNumId w:val="15"/>
  </w:num>
  <w:num w:numId="11">
    <w:abstractNumId w:val="12"/>
  </w:num>
  <w:num w:numId="12">
    <w:abstractNumId w:val="3"/>
  </w:num>
  <w:num w:numId="13">
    <w:abstractNumId w:val="13"/>
  </w:num>
  <w:num w:numId="14">
    <w:abstractNumId w:val="2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A0038"/>
    <w:rsid w:val="00025104"/>
    <w:rsid w:val="00500742"/>
    <w:rsid w:val="00872646"/>
    <w:rsid w:val="009A0038"/>
    <w:rsid w:val="00E1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46"/>
  </w:style>
  <w:style w:type="paragraph" w:styleId="2">
    <w:name w:val="heading 2"/>
    <w:basedOn w:val="a"/>
    <w:link w:val="20"/>
    <w:uiPriority w:val="9"/>
    <w:qFormat/>
    <w:rsid w:val="009A00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9A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9A0038"/>
  </w:style>
  <w:style w:type="character" w:customStyle="1" w:styleId="c0">
    <w:name w:val="c0"/>
    <w:basedOn w:val="a0"/>
    <w:rsid w:val="009A0038"/>
  </w:style>
  <w:style w:type="character" w:customStyle="1" w:styleId="c2">
    <w:name w:val="c2"/>
    <w:basedOn w:val="a0"/>
    <w:rsid w:val="009A0038"/>
  </w:style>
  <w:style w:type="paragraph" w:customStyle="1" w:styleId="c1">
    <w:name w:val="c1"/>
    <w:basedOn w:val="a"/>
    <w:rsid w:val="009A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A0038"/>
  </w:style>
  <w:style w:type="character" w:customStyle="1" w:styleId="c8">
    <w:name w:val="c8"/>
    <w:basedOn w:val="a0"/>
    <w:rsid w:val="009A0038"/>
  </w:style>
  <w:style w:type="character" w:customStyle="1" w:styleId="20">
    <w:name w:val="Заголовок 2 Знак"/>
    <w:basedOn w:val="a0"/>
    <w:link w:val="2"/>
    <w:uiPriority w:val="9"/>
    <w:rsid w:val="009A003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Emphasis"/>
    <w:basedOn w:val="a0"/>
    <w:uiPriority w:val="20"/>
    <w:qFormat/>
    <w:rsid w:val="009A0038"/>
    <w:rPr>
      <w:i/>
      <w:iCs/>
    </w:rPr>
  </w:style>
  <w:style w:type="character" w:styleId="a5">
    <w:name w:val="Strong"/>
    <w:basedOn w:val="a0"/>
    <w:uiPriority w:val="22"/>
    <w:qFormat/>
    <w:rsid w:val="009A0038"/>
    <w:rPr>
      <w:b/>
      <w:bCs/>
    </w:rPr>
  </w:style>
  <w:style w:type="character" w:styleId="a6">
    <w:name w:val="Hyperlink"/>
    <w:basedOn w:val="a0"/>
    <w:uiPriority w:val="99"/>
    <w:semiHidden/>
    <w:unhideWhenUsed/>
    <w:rsid w:val="009A00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038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500742"/>
  </w:style>
  <w:style w:type="paragraph" w:customStyle="1" w:styleId="c14">
    <w:name w:val="c14"/>
    <w:basedOn w:val="a"/>
    <w:rsid w:val="0050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2016-12-06T11:45:00Z</dcterms:created>
  <dcterms:modified xsi:type="dcterms:W3CDTF">2016-12-07T09:40:00Z</dcterms:modified>
</cp:coreProperties>
</file>