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C1" w:rsidRDefault="00440AC1">
      <w:pPr>
        <w:spacing w:after="0" w:line="240" w:lineRule="auto"/>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-690880</wp:posOffset>
            </wp:positionV>
            <wp:extent cx="7297702" cy="10648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2016 9-29-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7702" cy="106489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eastAsia="ru-RU"/>
        </w:rPr>
        <w:br w:type="page"/>
      </w:r>
    </w:p>
    <w:p w:rsidR="00D9632F" w:rsidRPr="000B5078" w:rsidRDefault="00D9632F" w:rsidP="00D9632F">
      <w:pPr>
        <w:spacing w:after="0" w:line="0" w:lineRule="atLeast"/>
        <w:outlineLvl w:val="0"/>
        <w:rPr>
          <w:rFonts w:ascii="Times New Roman" w:hAnsi="Times New Roman"/>
          <w:b/>
          <w:sz w:val="28"/>
          <w:szCs w:val="28"/>
        </w:rPr>
      </w:pPr>
      <w:r w:rsidRPr="000B5078">
        <w:rPr>
          <w:rFonts w:ascii="Times New Roman" w:hAnsi="Times New Roman"/>
          <w:b/>
          <w:sz w:val="28"/>
          <w:szCs w:val="28"/>
        </w:rPr>
        <w:lastRenderedPageBreak/>
        <w:t>Об</w:t>
      </w:r>
      <w:bookmarkStart w:id="0" w:name="_GoBack"/>
      <w:bookmarkEnd w:id="0"/>
      <w:r w:rsidRPr="000B5078">
        <w:rPr>
          <w:rFonts w:ascii="Times New Roman" w:hAnsi="Times New Roman"/>
          <w:b/>
          <w:sz w:val="28"/>
          <w:szCs w:val="28"/>
        </w:rPr>
        <w:t>щая характеристика ДОУ.</w:t>
      </w:r>
    </w:p>
    <w:p w:rsidR="00D9632F" w:rsidRPr="00D9632F" w:rsidRDefault="00D9632F" w:rsidP="00D9632F">
      <w:pPr>
        <w:pStyle w:val="a6"/>
        <w:tabs>
          <w:tab w:val="left" w:pos="0"/>
          <w:tab w:val="left" w:pos="798"/>
        </w:tabs>
        <w:spacing w:line="0" w:lineRule="atLeast"/>
        <w:rPr>
          <w:rFonts w:asciiTheme="majorHAnsi" w:hAnsiTheme="majorHAnsi"/>
        </w:rPr>
      </w:pPr>
      <w:r>
        <w:tab/>
      </w:r>
      <w:r w:rsidRPr="00D9632F">
        <w:rPr>
          <w:rFonts w:asciiTheme="majorHAnsi" w:hAnsiTheme="majorHAnsi"/>
        </w:rPr>
        <w:t>Государственное казенное дошкольное образовательное учреждение «Детский сад компенсирующего вида № 31 «Сказка» (Учреждение) учреждено на  базе государственного дошкольного образовательного учреждения «Детский сад компенсирующего вида №31 «Сказка».</w:t>
      </w:r>
    </w:p>
    <w:p w:rsidR="00D9632F" w:rsidRPr="00D9632F" w:rsidRDefault="00D9632F" w:rsidP="00D9632F">
      <w:pPr>
        <w:tabs>
          <w:tab w:val="left" w:pos="0"/>
          <w:tab w:val="left" w:pos="798"/>
        </w:tabs>
        <w:spacing w:after="0" w:line="0" w:lineRule="atLeast"/>
        <w:jc w:val="both"/>
        <w:rPr>
          <w:rFonts w:asciiTheme="majorHAnsi" w:eastAsia="Times New Roman" w:hAnsiTheme="majorHAnsi"/>
          <w:color w:val="000000"/>
          <w:sz w:val="28"/>
          <w:szCs w:val="28"/>
        </w:rPr>
      </w:pPr>
      <w:r w:rsidRPr="00D9632F">
        <w:rPr>
          <w:rFonts w:asciiTheme="majorHAnsi" w:eastAsia="Times New Roman" w:hAnsiTheme="majorHAnsi"/>
          <w:color w:val="000000"/>
          <w:sz w:val="28"/>
          <w:szCs w:val="28"/>
        </w:rPr>
        <w:tab/>
        <w:t xml:space="preserve">С 1970 года  начало функционировать как  Детский </w:t>
      </w:r>
      <w:proofErr w:type="gramStart"/>
      <w:r w:rsidRPr="00D9632F">
        <w:rPr>
          <w:rFonts w:asciiTheme="majorHAnsi" w:eastAsia="Times New Roman" w:hAnsiTheme="majorHAnsi"/>
          <w:color w:val="000000"/>
          <w:sz w:val="28"/>
          <w:szCs w:val="28"/>
        </w:rPr>
        <w:t>сад-ясли</w:t>
      </w:r>
      <w:proofErr w:type="gramEnd"/>
      <w:r w:rsidRPr="00D9632F">
        <w:rPr>
          <w:rFonts w:asciiTheme="majorHAnsi" w:eastAsia="Times New Roman" w:hAnsiTheme="majorHAnsi"/>
          <w:color w:val="000000"/>
          <w:sz w:val="28"/>
          <w:szCs w:val="28"/>
        </w:rPr>
        <w:t xml:space="preserve"> № 31 «Сказка» и являлось структурным подразделением Невинномысской ГРЭС.</w:t>
      </w:r>
    </w:p>
    <w:p w:rsidR="00D9632F" w:rsidRPr="00D9632F" w:rsidRDefault="00D9632F" w:rsidP="00D9632F">
      <w:pPr>
        <w:tabs>
          <w:tab w:val="left" w:pos="0"/>
        </w:tabs>
        <w:spacing w:after="0" w:line="0" w:lineRule="atLeast"/>
        <w:jc w:val="both"/>
        <w:rPr>
          <w:rFonts w:asciiTheme="majorHAnsi" w:eastAsia="Times New Roman" w:hAnsiTheme="majorHAnsi"/>
          <w:color w:val="000000"/>
          <w:sz w:val="28"/>
          <w:szCs w:val="28"/>
        </w:rPr>
      </w:pPr>
      <w:r w:rsidRPr="00D9632F">
        <w:rPr>
          <w:rFonts w:asciiTheme="majorHAnsi" w:eastAsia="Times New Roman" w:hAnsiTheme="majorHAnsi"/>
          <w:color w:val="000000"/>
          <w:sz w:val="28"/>
          <w:szCs w:val="28"/>
        </w:rPr>
        <w:tab/>
        <w:t xml:space="preserve">Постановлением главы города Невинномысска Ставропольского края № 762 от 09 августа 1994 года с 01 августа 1994 года Учреждение было передано на бюджетное финансирование в Отдел дошкольных учреждений администрации города Невинномысска. </w:t>
      </w:r>
    </w:p>
    <w:p w:rsidR="00D9632F" w:rsidRPr="00D9632F" w:rsidRDefault="00D9632F" w:rsidP="00D9632F">
      <w:pPr>
        <w:tabs>
          <w:tab w:val="left" w:pos="0"/>
        </w:tabs>
        <w:spacing w:after="0" w:line="0" w:lineRule="atLeast"/>
        <w:jc w:val="both"/>
        <w:rPr>
          <w:rFonts w:asciiTheme="majorHAnsi" w:eastAsia="Times New Roman" w:hAnsiTheme="majorHAnsi"/>
          <w:color w:val="000000"/>
          <w:sz w:val="28"/>
          <w:szCs w:val="28"/>
        </w:rPr>
      </w:pPr>
      <w:r w:rsidRPr="00D9632F">
        <w:rPr>
          <w:rFonts w:asciiTheme="majorHAnsi" w:eastAsia="Times New Roman" w:hAnsiTheme="majorHAnsi"/>
          <w:color w:val="000000"/>
          <w:sz w:val="28"/>
          <w:szCs w:val="28"/>
        </w:rPr>
        <w:tab/>
        <w:t>Постановлением   главы    города Невинномысска   от 06   ноября   1998</w:t>
      </w:r>
    </w:p>
    <w:p w:rsidR="00D9632F" w:rsidRPr="00D9632F" w:rsidRDefault="00D9632F" w:rsidP="00D9632F">
      <w:pPr>
        <w:tabs>
          <w:tab w:val="left" w:pos="0"/>
        </w:tabs>
        <w:spacing w:after="0" w:line="0" w:lineRule="atLeast"/>
        <w:jc w:val="both"/>
        <w:rPr>
          <w:rFonts w:asciiTheme="majorHAnsi" w:eastAsia="Times New Roman" w:hAnsiTheme="majorHAnsi"/>
          <w:color w:val="000000"/>
          <w:sz w:val="28"/>
          <w:szCs w:val="28"/>
        </w:rPr>
      </w:pPr>
      <w:r w:rsidRPr="00D9632F">
        <w:rPr>
          <w:rFonts w:asciiTheme="majorHAnsi" w:eastAsia="Times New Roman" w:hAnsiTheme="majorHAnsi"/>
          <w:color w:val="000000"/>
          <w:sz w:val="28"/>
          <w:szCs w:val="28"/>
        </w:rPr>
        <w:t xml:space="preserve"> № 409 года  Учреждение переименовано в Муниципальное дошкольное образовательное учреждение «Детский сад № 31 «Сказка».</w:t>
      </w:r>
    </w:p>
    <w:p w:rsidR="00D9632F" w:rsidRPr="00D9632F" w:rsidRDefault="00D9632F" w:rsidP="00D9632F">
      <w:pPr>
        <w:tabs>
          <w:tab w:val="left" w:pos="0"/>
        </w:tabs>
        <w:spacing w:after="0" w:line="0" w:lineRule="atLeast"/>
        <w:jc w:val="both"/>
        <w:rPr>
          <w:rFonts w:asciiTheme="majorHAnsi" w:eastAsia="Times New Roman" w:hAnsiTheme="majorHAnsi"/>
          <w:color w:val="000000"/>
          <w:sz w:val="28"/>
          <w:szCs w:val="28"/>
        </w:rPr>
      </w:pPr>
      <w:r w:rsidRPr="00D9632F">
        <w:rPr>
          <w:rFonts w:asciiTheme="majorHAnsi" w:eastAsia="Times New Roman" w:hAnsiTheme="majorHAnsi"/>
          <w:color w:val="000000"/>
          <w:sz w:val="28"/>
          <w:szCs w:val="28"/>
        </w:rPr>
        <w:tab/>
        <w:t xml:space="preserve">Постановлением главы города Невинномысска Ставропольского края  от 31 января 2001 года № 47 Муниципальное дошкольное образовательное учреждение «Детский сад № 31 «Сказка» переименован в Муниципальное дошкольное образовательное учреждение «Детский сад компенсирующего вида № 31 «Сказка» с приоритетным осуществлением квалифицированной коррекции отклонений в физическом и психическом развитии воспитанников города Невинномысска. </w:t>
      </w:r>
    </w:p>
    <w:p w:rsidR="00D9632F" w:rsidRPr="00D9632F" w:rsidRDefault="00D9632F" w:rsidP="00D9632F">
      <w:pPr>
        <w:spacing w:after="0" w:line="0" w:lineRule="atLeast"/>
        <w:ind w:firstLine="708"/>
        <w:jc w:val="both"/>
        <w:rPr>
          <w:rFonts w:asciiTheme="majorHAnsi" w:eastAsia="Times New Roman" w:hAnsiTheme="majorHAnsi"/>
          <w:color w:val="000000"/>
          <w:sz w:val="28"/>
          <w:szCs w:val="28"/>
        </w:rPr>
      </w:pPr>
      <w:r w:rsidRPr="00D9632F">
        <w:rPr>
          <w:rFonts w:asciiTheme="majorHAnsi" w:eastAsia="Times New Roman" w:hAnsiTheme="majorHAnsi"/>
          <w:color w:val="000000"/>
          <w:sz w:val="28"/>
          <w:szCs w:val="28"/>
        </w:rPr>
        <w:t xml:space="preserve">В соответствии с распоряжением Правительства Ставропольского края от 16 февраля 2005г. № 37-рп  Учреждение принято в государственную собственность Ставропольского края и переименовано в Государственное дошкольное образовательное учреждение с приоритетным осуществлением квалифицированной коррекции отклонений в физическом и психическом развитии воспитанников «Детский сад компенсирующего вида № 31 «Сказка». </w:t>
      </w:r>
    </w:p>
    <w:p w:rsidR="00D9632F" w:rsidRPr="00D9632F" w:rsidRDefault="00D9632F" w:rsidP="00D9632F">
      <w:pPr>
        <w:spacing w:after="0" w:line="0" w:lineRule="atLeast"/>
        <w:ind w:firstLine="708"/>
        <w:jc w:val="both"/>
        <w:rPr>
          <w:rFonts w:asciiTheme="majorHAnsi" w:eastAsia="Times New Roman" w:hAnsiTheme="majorHAnsi"/>
          <w:color w:val="000000"/>
          <w:sz w:val="28"/>
          <w:szCs w:val="28"/>
        </w:rPr>
      </w:pPr>
      <w:r w:rsidRPr="00D9632F">
        <w:rPr>
          <w:rFonts w:asciiTheme="majorHAnsi" w:eastAsia="Times New Roman" w:hAnsiTheme="majorHAnsi"/>
          <w:color w:val="000000"/>
          <w:sz w:val="28"/>
          <w:szCs w:val="28"/>
        </w:rPr>
        <w:t>Приказом министерства образования Ставропольского края от  07 июня 2006 года № 349-пр переименовано в Государственное дошкольное образовательное учреждение «Детский сад компенсирующего вида № 31 «Сказка» с приоритетным осуществлением квалифицированной коррекции отклонений в физическом и психическом развитии воспитанников».</w:t>
      </w:r>
    </w:p>
    <w:p w:rsidR="00D9632F" w:rsidRPr="00D9632F" w:rsidRDefault="00D9632F" w:rsidP="00D9632F">
      <w:pPr>
        <w:spacing w:after="0" w:line="0" w:lineRule="atLeast"/>
        <w:ind w:firstLine="708"/>
        <w:jc w:val="both"/>
        <w:rPr>
          <w:rFonts w:asciiTheme="majorHAnsi" w:eastAsia="Times New Roman" w:hAnsiTheme="majorHAnsi"/>
          <w:color w:val="000000"/>
          <w:sz w:val="28"/>
          <w:szCs w:val="28"/>
        </w:rPr>
      </w:pPr>
      <w:r w:rsidRPr="00D9632F">
        <w:rPr>
          <w:rFonts w:asciiTheme="majorHAnsi" w:eastAsia="Times New Roman" w:hAnsiTheme="majorHAnsi"/>
          <w:color w:val="000000"/>
          <w:sz w:val="28"/>
          <w:szCs w:val="28"/>
        </w:rPr>
        <w:t>Приказом министерства образования Ставропольского края от  12 октября 2009 года № 573-пр переименовано в государственное дошкольное образовательное учреждение «Детский сад компенсирующего вида № 31 «Сказка»</w:t>
      </w:r>
    </w:p>
    <w:p w:rsidR="00D9632F" w:rsidRPr="00D9632F" w:rsidRDefault="00D9632F" w:rsidP="00D9632F">
      <w:pPr>
        <w:spacing w:after="0" w:line="0" w:lineRule="atLeast"/>
        <w:ind w:firstLine="709"/>
        <w:jc w:val="both"/>
        <w:rPr>
          <w:rFonts w:asciiTheme="majorHAnsi" w:eastAsia="Times New Roman" w:hAnsiTheme="majorHAnsi"/>
          <w:color w:val="000000"/>
          <w:sz w:val="28"/>
          <w:szCs w:val="28"/>
          <w:lang w:eastAsia="ru-RU"/>
        </w:rPr>
      </w:pPr>
      <w:proofErr w:type="gramStart"/>
      <w:r w:rsidRPr="00D9632F">
        <w:rPr>
          <w:rFonts w:asciiTheme="majorHAnsi" w:eastAsia="Times New Roman" w:hAnsiTheme="majorHAnsi"/>
          <w:color w:val="000000"/>
          <w:sz w:val="28"/>
          <w:szCs w:val="28"/>
        </w:rPr>
        <w:t xml:space="preserve">Государственное казенное дошкольное образовательное учреждение (далее – Учреждение) </w:t>
      </w:r>
      <w:r w:rsidRPr="00D9632F">
        <w:rPr>
          <w:rFonts w:asciiTheme="majorHAnsi" w:eastAsia="Times New Roman" w:hAnsiTheme="majorHAnsi"/>
          <w:color w:val="000000"/>
          <w:sz w:val="28"/>
          <w:szCs w:val="28"/>
          <w:lang w:eastAsia="ru-RU"/>
        </w:rPr>
        <w:t xml:space="preserve">создано в соответствии с </w:t>
      </w:r>
      <w:r w:rsidRPr="00D9632F">
        <w:rPr>
          <w:rFonts w:asciiTheme="majorHAnsi" w:eastAsia="Times New Roman" w:hAnsiTheme="majorHAnsi"/>
          <w:color w:val="000000"/>
          <w:sz w:val="28"/>
          <w:szCs w:val="28"/>
          <w:lang w:eastAsia="ru-RU"/>
        </w:rPr>
        <w:lastRenderedPageBreak/>
        <w:t xml:space="preserve">постановлением Правительства Ставропольского края от 17 ноября </w:t>
      </w:r>
      <w:smartTag w:uri="urn:schemas-microsoft-com:office:smarttags" w:element="metricconverter">
        <w:smartTagPr>
          <w:attr w:name="ProductID" w:val="2010 г"/>
        </w:smartTagPr>
        <w:r w:rsidRPr="00D9632F">
          <w:rPr>
            <w:rFonts w:asciiTheme="majorHAnsi" w:eastAsia="Times New Roman" w:hAnsiTheme="majorHAnsi"/>
            <w:color w:val="000000"/>
            <w:sz w:val="28"/>
            <w:szCs w:val="28"/>
            <w:lang w:eastAsia="ru-RU"/>
          </w:rPr>
          <w:t>2010 г</w:t>
        </w:r>
      </w:smartTag>
      <w:r w:rsidRPr="00D9632F">
        <w:rPr>
          <w:rFonts w:asciiTheme="majorHAnsi" w:eastAsia="Times New Roman" w:hAnsiTheme="majorHAnsi"/>
          <w:color w:val="000000"/>
          <w:sz w:val="28"/>
          <w:szCs w:val="28"/>
          <w:lang w:eastAsia="ru-RU"/>
        </w:rPr>
        <w:t>. № 379-п «Об изменении типа бюджетных учреждений Ставропольского края в целях создания казённых учреждений Ставропольского края, а также изменения типа казённых учреждений Ставропольского края в целях создания бюджетных учреждений Ставропольского края» путём изменения типа существующего государственного учреждения образования «наименование».</w:t>
      </w:r>
      <w:proofErr w:type="gramEnd"/>
    </w:p>
    <w:p w:rsidR="00D9632F" w:rsidRPr="00D9632F" w:rsidRDefault="00D9632F" w:rsidP="00D9632F">
      <w:pPr>
        <w:spacing w:after="0" w:line="0" w:lineRule="atLeast"/>
        <w:ind w:firstLine="709"/>
        <w:jc w:val="both"/>
        <w:rPr>
          <w:rFonts w:asciiTheme="majorHAnsi" w:eastAsia="Times New Roman" w:hAnsiTheme="majorHAnsi"/>
          <w:color w:val="000000"/>
          <w:sz w:val="28"/>
          <w:szCs w:val="28"/>
          <w:lang w:eastAsia="ru-RU"/>
        </w:rPr>
      </w:pPr>
      <w:r w:rsidRPr="00D9632F">
        <w:rPr>
          <w:rFonts w:asciiTheme="majorHAnsi" w:eastAsia="Times New Roman" w:hAnsiTheme="majorHAnsi"/>
          <w:color w:val="000000"/>
          <w:sz w:val="28"/>
          <w:szCs w:val="28"/>
          <w:lang w:eastAsia="ru-RU"/>
        </w:rPr>
        <w:t>Полное наименование Учреждения: государственное казенное дошкольное образовательное учреждение «Детский сад компенсирующего вида № 31 «Сказка». Сокращенное наименование Учреждения: ГКДОУ «Детский сад № 31 «Сказка».</w:t>
      </w:r>
    </w:p>
    <w:p w:rsidR="00D9632F" w:rsidRPr="00D9632F" w:rsidRDefault="00D9632F" w:rsidP="00D9632F">
      <w:pPr>
        <w:spacing w:after="0" w:line="0" w:lineRule="atLeast"/>
        <w:ind w:firstLine="709"/>
        <w:jc w:val="both"/>
        <w:rPr>
          <w:rFonts w:asciiTheme="majorHAnsi" w:eastAsia="Times New Roman" w:hAnsiTheme="majorHAnsi"/>
          <w:color w:val="000000"/>
          <w:sz w:val="28"/>
          <w:szCs w:val="28"/>
          <w:lang w:eastAsia="ru-RU"/>
        </w:rPr>
      </w:pPr>
      <w:r w:rsidRPr="00D9632F">
        <w:rPr>
          <w:rFonts w:asciiTheme="majorHAnsi" w:eastAsia="Times New Roman" w:hAnsiTheme="majorHAnsi"/>
          <w:color w:val="000000"/>
          <w:sz w:val="28"/>
          <w:szCs w:val="28"/>
          <w:lang w:eastAsia="ru-RU"/>
        </w:rPr>
        <w:t>Согласно Федеральному закону от 29 декабря 2012 года № 273-ФЗ «Об образовании в Российской Федерации» государственное казенное дошкольное образовательное учреждение «Детский сад компенсирующего вида № 31 «Сказка» переименовано в государственное казенное дошкольное образовательное учреждение «Детский сад № 31 «Сказка» (далее -  Учреждение).</w:t>
      </w:r>
    </w:p>
    <w:p w:rsidR="00D9632F" w:rsidRPr="00D9632F" w:rsidRDefault="00D9632F" w:rsidP="00D9632F">
      <w:pPr>
        <w:spacing w:after="0" w:line="0" w:lineRule="atLeast"/>
        <w:ind w:firstLine="709"/>
        <w:jc w:val="both"/>
        <w:rPr>
          <w:rFonts w:asciiTheme="majorHAnsi" w:eastAsia="Times New Roman" w:hAnsiTheme="majorHAnsi"/>
          <w:color w:val="000000"/>
          <w:sz w:val="28"/>
          <w:szCs w:val="28"/>
          <w:lang w:eastAsia="ru-RU"/>
        </w:rPr>
      </w:pPr>
      <w:r w:rsidRPr="00D9632F">
        <w:rPr>
          <w:rFonts w:asciiTheme="majorHAnsi" w:eastAsia="Times New Roman" w:hAnsiTheme="majorHAnsi"/>
          <w:color w:val="000000"/>
          <w:sz w:val="28"/>
          <w:szCs w:val="28"/>
          <w:lang w:eastAsia="ru-RU"/>
        </w:rPr>
        <w:t>Полное   наименование Учреждения: государственное казенное дошкольное образовательное учреждение «Детский сад № 31 «Сказка». Сокращенное наименование Учреждения: ГКДОУ «ДС № 31 «Сказка».</w:t>
      </w:r>
    </w:p>
    <w:p w:rsidR="00D9632F" w:rsidRPr="00D9632F" w:rsidRDefault="00D9632F" w:rsidP="00D9632F">
      <w:pPr>
        <w:shd w:val="clear" w:color="auto" w:fill="FFFFFF"/>
        <w:tabs>
          <w:tab w:val="left" w:pos="1229"/>
        </w:tabs>
        <w:spacing w:after="0" w:line="0" w:lineRule="atLeast"/>
        <w:ind w:left="14" w:right="43"/>
        <w:jc w:val="both"/>
        <w:rPr>
          <w:rFonts w:asciiTheme="majorHAnsi" w:eastAsiaTheme="minorEastAsia" w:hAnsiTheme="majorHAnsi"/>
          <w:sz w:val="28"/>
          <w:szCs w:val="28"/>
          <w:lang w:eastAsia="ru-RU"/>
        </w:rPr>
      </w:pPr>
      <w:r w:rsidRPr="00D9632F">
        <w:rPr>
          <w:rFonts w:asciiTheme="majorHAnsi" w:eastAsiaTheme="minorEastAsia" w:hAnsiTheme="majorHAnsi"/>
          <w:b/>
          <w:sz w:val="28"/>
          <w:szCs w:val="28"/>
          <w:lang w:eastAsia="ru-RU"/>
        </w:rPr>
        <w:t>Полное наименование Учреждения</w:t>
      </w:r>
      <w:r w:rsidRPr="00D9632F">
        <w:rPr>
          <w:rFonts w:asciiTheme="majorHAnsi" w:eastAsiaTheme="minorEastAsia" w:hAnsiTheme="majorHAnsi"/>
          <w:sz w:val="28"/>
          <w:szCs w:val="28"/>
          <w:lang w:eastAsia="ru-RU"/>
        </w:rPr>
        <w:t xml:space="preserve">: государственное казенное дошкольное образовательное учреждение </w:t>
      </w:r>
      <w:r w:rsidRPr="00D9632F">
        <w:rPr>
          <w:rFonts w:asciiTheme="majorHAnsi" w:eastAsiaTheme="minorEastAsia" w:hAnsiTheme="majorHAnsi"/>
          <w:spacing w:val="-1"/>
          <w:sz w:val="28"/>
          <w:szCs w:val="28"/>
          <w:lang w:eastAsia="ru-RU"/>
        </w:rPr>
        <w:t>«</w:t>
      </w:r>
      <w:r w:rsidRPr="00D9632F">
        <w:rPr>
          <w:rFonts w:asciiTheme="majorHAnsi" w:eastAsiaTheme="minorEastAsia" w:hAnsiTheme="majorHAnsi"/>
          <w:sz w:val="28"/>
          <w:szCs w:val="28"/>
          <w:lang w:eastAsia="ru-RU"/>
        </w:rPr>
        <w:t>Детский сад № 31 «Сказка»</w:t>
      </w:r>
      <w:r w:rsidRPr="00D9632F">
        <w:rPr>
          <w:rFonts w:asciiTheme="majorHAnsi" w:eastAsiaTheme="minorEastAsia" w:hAnsiTheme="majorHAnsi"/>
          <w:spacing w:val="-1"/>
          <w:sz w:val="28"/>
          <w:szCs w:val="28"/>
          <w:lang w:eastAsia="ru-RU"/>
        </w:rPr>
        <w:t>.</w:t>
      </w:r>
    </w:p>
    <w:p w:rsidR="00D9632F" w:rsidRPr="00D9632F" w:rsidRDefault="00D9632F" w:rsidP="00D9632F">
      <w:pPr>
        <w:shd w:val="clear" w:color="auto" w:fill="FFFFFF"/>
        <w:tabs>
          <w:tab w:val="left" w:pos="1229"/>
        </w:tabs>
        <w:spacing w:after="0" w:line="0" w:lineRule="atLeast"/>
        <w:ind w:left="14" w:right="43"/>
        <w:jc w:val="both"/>
        <w:rPr>
          <w:rFonts w:asciiTheme="majorHAnsi" w:eastAsiaTheme="minorEastAsia" w:hAnsiTheme="majorHAnsi"/>
          <w:sz w:val="28"/>
          <w:szCs w:val="28"/>
          <w:lang w:eastAsia="ru-RU"/>
        </w:rPr>
      </w:pPr>
      <w:r w:rsidRPr="00D9632F">
        <w:rPr>
          <w:rFonts w:asciiTheme="majorHAnsi" w:eastAsiaTheme="minorEastAsia" w:hAnsiTheme="majorHAnsi"/>
          <w:b/>
          <w:sz w:val="28"/>
          <w:szCs w:val="28"/>
          <w:lang w:eastAsia="ru-RU"/>
        </w:rPr>
        <w:t>Сокращенное наименование Учреждения</w:t>
      </w:r>
      <w:r w:rsidRPr="00D9632F">
        <w:rPr>
          <w:rFonts w:asciiTheme="majorHAnsi" w:eastAsiaTheme="minorEastAsia" w:hAnsiTheme="majorHAnsi"/>
          <w:sz w:val="28"/>
          <w:szCs w:val="28"/>
          <w:lang w:eastAsia="ru-RU"/>
        </w:rPr>
        <w:t xml:space="preserve">: ГКДОУ «ДС № 31 «Сказка». </w:t>
      </w:r>
    </w:p>
    <w:p w:rsidR="00D9632F" w:rsidRPr="00D9632F" w:rsidRDefault="00D9632F" w:rsidP="00D9632F">
      <w:pPr>
        <w:shd w:val="clear" w:color="auto" w:fill="FFFFFF"/>
        <w:tabs>
          <w:tab w:val="left" w:pos="1229"/>
        </w:tabs>
        <w:spacing w:after="0" w:line="0" w:lineRule="atLeast"/>
        <w:ind w:left="14" w:right="43"/>
        <w:jc w:val="both"/>
        <w:rPr>
          <w:rFonts w:asciiTheme="majorHAnsi" w:eastAsiaTheme="minorEastAsia" w:hAnsiTheme="majorHAnsi"/>
          <w:sz w:val="28"/>
          <w:szCs w:val="28"/>
          <w:lang w:eastAsia="ru-RU"/>
        </w:rPr>
      </w:pPr>
      <w:r w:rsidRPr="00D9632F">
        <w:rPr>
          <w:rFonts w:asciiTheme="majorHAnsi" w:eastAsiaTheme="minorEastAsia" w:hAnsiTheme="majorHAnsi"/>
          <w:b/>
          <w:sz w:val="28"/>
          <w:szCs w:val="28"/>
          <w:lang w:eastAsia="ru-RU"/>
        </w:rPr>
        <w:t>Контактный телефон:</w:t>
      </w:r>
      <w:r w:rsidRPr="00D9632F">
        <w:rPr>
          <w:rFonts w:asciiTheme="majorHAnsi" w:eastAsiaTheme="minorEastAsia" w:hAnsiTheme="majorHAnsi"/>
          <w:sz w:val="28"/>
          <w:szCs w:val="28"/>
          <w:lang w:eastAsia="ru-RU"/>
        </w:rPr>
        <w:t xml:space="preserve">  8 (86554) 7-40-05, 7-05-31 тел./факс: 7-40-05</w:t>
      </w:r>
    </w:p>
    <w:p w:rsidR="00D9632F" w:rsidRPr="00D9632F" w:rsidRDefault="00D9632F" w:rsidP="00D9632F">
      <w:pPr>
        <w:autoSpaceDE w:val="0"/>
        <w:autoSpaceDN w:val="0"/>
        <w:adjustRightInd w:val="0"/>
        <w:spacing w:after="0" w:line="0" w:lineRule="atLeast"/>
        <w:contextualSpacing/>
        <w:jc w:val="both"/>
        <w:rPr>
          <w:rFonts w:asciiTheme="majorHAnsi" w:eastAsiaTheme="minorEastAsia" w:hAnsiTheme="majorHAnsi"/>
          <w:sz w:val="28"/>
          <w:szCs w:val="28"/>
          <w:lang w:eastAsia="ru-RU"/>
        </w:rPr>
      </w:pPr>
      <w:r w:rsidRPr="00D9632F">
        <w:rPr>
          <w:rFonts w:asciiTheme="majorHAnsi" w:eastAsiaTheme="minorEastAsia" w:hAnsiTheme="majorHAnsi"/>
          <w:b/>
          <w:sz w:val="28"/>
          <w:szCs w:val="28"/>
          <w:lang w:eastAsia="ru-RU"/>
        </w:rPr>
        <w:t>Адрес электронной почты</w:t>
      </w:r>
      <w:r w:rsidRPr="00D9632F">
        <w:rPr>
          <w:rFonts w:asciiTheme="majorHAnsi" w:eastAsiaTheme="minorEastAsia" w:hAnsiTheme="majorHAnsi"/>
          <w:sz w:val="28"/>
          <w:szCs w:val="28"/>
          <w:lang w:eastAsia="ru-RU"/>
        </w:rPr>
        <w:t xml:space="preserve">: </w:t>
      </w:r>
      <w:hyperlink r:id="rId7" w:history="1">
        <w:r w:rsidRPr="00D9632F">
          <w:rPr>
            <w:rFonts w:asciiTheme="majorHAnsi" w:eastAsiaTheme="minorEastAsia" w:hAnsiTheme="majorHAnsi"/>
            <w:color w:val="0000FF" w:themeColor="hyperlink"/>
            <w:sz w:val="28"/>
            <w:szCs w:val="28"/>
            <w:u w:val="single"/>
            <w:lang w:eastAsia="ru-RU"/>
          </w:rPr>
          <w:t>с</w:t>
        </w:r>
        <w:r w:rsidRPr="00D9632F">
          <w:rPr>
            <w:rFonts w:asciiTheme="majorHAnsi" w:eastAsiaTheme="minorEastAsia" w:hAnsiTheme="majorHAnsi"/>
            <w:color w:val="0000FF" w:themeColor="hyperlink"/>
            <w:sz w:val="28"/>
            <w:szCs w:val="28"/>
            <w:u w:val="single"/>
            <w:lang w:val="en-US" w:eastAsia="ru-RU"/>
          </w:rPr>
          <w:t>kaz</w:t>
        </w:r>
        <w:r w:rsidRPr="00D9632F">
          <w:rPr>
            <w:rFonts w:asciiTheme="majorHAnsi" w:eastAsiaTheme="minorEastAsia" w:hAnsiTheme="majorHAnsi"/>
            <w:color w:val="0000FF" w:themeColor="hyperlink"/>
            <w:sz w:val="28"/>
            <w:szCs w:val="28"/>
            <w:u w:val="single"/>
            <w:lang w:eastAsia="ru-RU"/>
          </w:rPr>
          <w:t>31@</w:t>
        </w:r>
        <w:r w:rsidRPr="00D9632F">
          <w:rPr>
            <w:rFonts w:asciiTheme="majorHAnsi" w:eastAsiaTheme="minorEastAsia" w:hAnsiTheme="majorHAnsi"/>
            <w:color w:val="0000FF" w:themeColor="hyperlink"/>
            <w:sz w:val="28"/>
            <w:szCs w:val="28"/>
            <w:u w:val="single"/>
            <w:lang w:val="en-US" w:eastAsia="ru-RU"/>
          </w:rPr>
          <w:t>yandex</w:t>
        </w:r>
        <w:r w:rsidRPr="00D9632F">
          <w:rPr>
            <w:rFonts w:asciiTheme="majorHAnsi" w:eastAsiaTheme="minorEastAsia" w:hAnsiTheme="majorHAnsi"/>
            <w:color w:val="0000FF" w:themeColor="hyperlink"/>
            <w:sz w:val="28"/>
            <w:szCs w:val="28"/>
            <w:u w:val="single"/>
            <w:lang w:eastAsia="ru-RU"/>
          </w:rPr>
          <w:t>.</w:t>
        </w:r>
        <w:proofErr w:type="spellStart"/>
        <w:r w:rsidRPr="00D9632F">
          <w:rPr>
            <w:rFonts w:asciiTheme="majorHAnsi" w:eastAsiaTheme="minorEastAsia" w:hAnsiTheme="majorHAnsi"/>
            <w:color w:val="0000FF" w:themeColor="hyperlink"/>
            <w:sz w:val="28"/>
            <w:szCs w:val="28"/>
            <w:u w:val="single"/>
            <w:lang w:eastAsia="ru-RU"/>
          </w:rPr>
          <w:t>ru</w:t>
        </w:r>
        <w:proofErr w:type="spellEnd"/>
      </w:hyperlink>
    </w:p>
    <w:p w:rsidR="00D9632F" w:rsidRPr="00D9632F" w:rsidRDefault="00D9632F" w:rsidP="00D9632F">
      <w:pPr>
        <w:autoSpaceDE w:val="0"/>
        <w:autoSpaceDN w:val="0"/>
        <w:adjustRightInd w:val="0"/>
        <w:spacing w:after="0" w:line="0" w:lineRule="atLeast"/>
        <w:contextualSpacing/>
        <w:jc w:val="both"/>
        <w:rPr>
          <w:rFonts w:asciiTheme="majorHAnsi" w:eastAsiaTheme="minorEastAsia" w:hAnsiTheme="majorHAnsi"/>
          <w:sz w:val="28"/>
          <w:szCs w:val="28"/>
          <w:lang w:eastAsia="ru-RU"/>
        </w:rPr>
      </w:pPr>
      <w:r w:rsidRPr="00D9632F">
        <w:rPr>
          <w:rFonts w:asciiTheme="majorHAnsi" w:eastAsiaTheme="minorEastAsia" w:hAnsiTheme="majorHAnsi"/>
          <w:b/>
          <w:sz w:val="28"/>
          <w:szCs w:val="28"/>
          <w:lang w:eastAsia="ru-RU"/>
        </w:rPr>
        <w:t>Официальный сайт</w:t>
      </w:r>
      <w:r w:rsidRPr="00D9632F">
        <w:rPr>
          <w:rFonts w:asciiTheme="majorHAnsi" w:eastAsiaTheme="minorEastAsia" w:hAnsiTheme="majorHAnsi"/>
          <w:b/>
          <w:color w:val="0070C0"/>
          <w:sz w:val="28"/>
          <w:szCs w:val="28"/>
          <w:lang w:eastAsia="ru-RU"/>
        </w:rPr>
        <w:t xml:space="preserve"> </w:t>
      </w:r>
      <w:r w:rsidRPr="00D9632F">
        <w:rPr>
          <w:rFonts w:asciiTheme="majorHAnsi" w:eastAsiaTheme="minorEastAsia" w:hAnsiTheme="majorHAnsi"/>
          <w:sz w:val="28"/>
          <w:szCs w:val="28"/>
          <w:lang w:eastAsia="ru-RU"/>
        </w:rPr>
        <w:t>ГКДОУ «ДС №31 «Сказка»</w:t>
      </w:r>
      <w:r w:rsidRPr="00D9632F">
        <w:rPr>
          <w:rFonts w:asciiTheme="majorHAnsi" w:eastAsiaTheme="minorEastAsia" w:hAnsiTheme="majorHAnsi"/>
          <w:color w:val="0070C0"/>
          <w:sz w:val="28"/>
          <w:szCs w:val="28"/>
          <w:lang w:eastAsia="ru-RU"/>
        </w:rPr>
        <w:t xml:space="preserve"> </w:t>
      </w:r>
      <w:hyperlink r:id="rId8" w:history="1">
        <w:r w:rsidRPr="00D9632F">
          <w:rPr>
            <w:rFonts w:asciiTheme="majorHAnsi" w:eastAsiaTheme="minorEastAsia" w:hAnsiTheme="majorHAnsi"/>
            <w:color w:val="0000FF" w:themeColor="hyperlink"/>
            <w:sz w:val="28"/>
            <w:szCs w:val="28"/>
            <w:u w:val="single"/>
            <w:lang w:eastAsia="ru-RU"/>
          </w:rPr>
          <w:t>http://ds31skazka.ru</w:t>
        </w:r>
      </w:hyperlink>
    </w:p>
    <w:p w:rsidR="00D9632F" w:rsidRPr="00D9632F" w:rsidRDefault="00D9632F" w:rsidP="00D9632F">
      <w:pPr>
        <w:autoSpaceDE w:val="0"/>
        <w:autoSpaceDN w:val="0"/>
        <w:adjustRightInd w:val="0"/>
        <w:spacing w:after="0" w:line="0" w:lineRule="atLeast"/>
        <w:contextualSpacing/>
        <w:jc w:val="both"/>
        <w:rPr>
          <w:rFonts w:asciiTheme="majorHAnsi" w:eastAsiaTheme="minorEastAsia" w:hAnsiTheme="majorHAnsi"/>
          <w:sz w:val="28"/>
          <w:szCs w:val="28"/>
          <w:lang w:eastAsia="ru-RU"/>
        </w:rPr>
      </w:pPr>
      <w:r w:rsidRPr="00D9632F">
        <w:rPr>
          <w:rFonts w:asciiTheme="majorHAnsi" w:eastAsiaTheme="minorEastAsia" w:hAnsiTheme="majorHAnsi"/>
          <w:b/>
          <w:iCs/>
          <w:sz w:val="28"/>
          <w:szCs w:val="28"/>
          <w:lang w:eastAsia="ru-RU"/>
        </w:rPr>
        <w:t>Располагается Учреждение в типовом здании по адресу</w:t>
      </w:r>
      <w:r w:rsidRPr="00D9632F">
        <w:rPr>
          <w:rFonts w:asciiTheme="majorHAnsi" w:eastAsiaTheme="minorEastAsia" w:hAnsiTheme="majorHAnsi"/>
          <w:i/>
          <w:iCs/>
          <w:sz w:val="28"/>
          <w:szCs w:val="28"/>
          <w:lang w:eastAsia="ru-RU"/>
        </w:rPr>
        <w:t>:</w:t>
      </w:r>
      <w:r w:rsidRPr="00D9632F">
        <w:rPr>
          <w:rFonts w:asciiTheme="majorHAnsi" w:eastAsiaTheme="minorEastAsia" w:hAnsiTheme="majorHAnsi"/>
          <w:sz w:val="28"/>
          <w:szCs w:val="28"/>
          <w:lang w:eastAsia="ru-RU"/>
        </w:rPr>
        <w:t xml:space="preserve"> Ставропольский край, город Невинномысск, улица Гагарина23-а.</w:t>
      </w:r>
    </w:p>
    <w:p w:rsidR="00D9632F" w:rsidRPr="00D9632F" w:rsidRDefault="00D9632F" w:rsidP="00D9632F">
      <w:pPr>
        <w:tabs>
          <w:tab w:val="left" w:pos="2180"/>
        </w:tabs>
        <w:autoSpaceDE w:val="0"/>
        <w:autoSpaceDN w:val="0"/>
        <w:adjustRightInd w:val="0"/>
        <w:spacing w:after="0" w:line="0" w:lineRule="atLeast"/>
        <w:ind w:firstLine="709"/>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Расположено во дворе жилого массива, вдали от промышленных предприятий и вблизи с проезжей частью. Территория детского сада озеленена насаждениями по периметру прогулочных участков. На территории учреждения имеются различные виды деревьев и кустарников.</w:t>
      </w:r>
    </w:p>
    <w:p w:rsidR="00D9632F" w:rsidRPr="00D9632F" w:rsidRDefault="00D9632F" w:rsidP="00D9632F">
      <w:pPr>
        <w:autoSpaceDE w:val="0"/>
        <w:autoSpaceDN w:val="0"/>
        <w:adjustRightInd w:val="0"/>
        <w:spacing w:after="0" w:line="0" w:lineRule="atLeast"/>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 xml:space="preserve">Детский сад имеет </w:t>
      </w:r>
      <w:r w:rsidRPr="00D9632F">
        <w:rPr>
          <w:rFonts w:asciiTheme="majorHAnsi" w:eastAsiaTheme="minorEastAsia" w:hAnsiTheme="majorHAnsi"/>
          <w:b/>
          <w:sz w:val="28"/>
          <w:szCs w:val="28"/>
          <w:lang w:eastAsia="ru-RU"/>
        </w:rPr>
        <w:t>лицензию</w:t>
      </w:r>
      <w:r w:rsidRPr="00D9632F">
        <w:rPr>
          <w:rFonts w:asciiTheme="majorHAnsi" w:eastAsiaTheme="minorEastAsia" w:hAnsiTheme="majorHAnsi"/>
          <w:sz w:val="28"/>
          <w:szCs w:val="28"/>
          <w:lang w:eastAsia="ru-RU"/>
        </w:rPr>
        <w:t xml:space="preserve"> на образовательную деятельность № 4626  от 09.03.2016г.</w:t>
      </w:r>
    </w:p>
    <w:p w:rsidR="00D9632F" w:rsidRPr="00BB0AA5" w:rsidRDefault="00D9632F" w:rsidP="00D9632F">
      <w:pPr>
        <w:widowControl w:val="0"/>
        <w:autoSpaceDE w:val="0"/>
        <w:autoSpaceDN w:val="0"/>
        <w:adjustRightInd w:val="0"/>
        <w:spacing w:after="0" w:line="0" w:lineRule="atLeast"/>
        <w:contextualSpacing/>
        <w:jc w:val="both"/>
        <w:rPr>
          <w:rFonts w:asciiTheme="majorHAnsi" w:eastAsiaTheme="minorEastAsia" w:hAnsiTheme="majorHAnsi"/>
          <w:sz w:val="28"/>
          <w:szCs w:val="28"/>
          <w:lang w:eastAsia="ru-RU"/>
        </w:rPr>
      </w:pPr>
    </w:p>
    <w:p w:rsidR="00D9632F" w:rsidRPr="00D9632F" w:rsidRDefault="00D9632F" w:rsidP="00D9632F">
      <w:pPr>
        <w:widowControl w:val="0"/>
        <w:autoSpaceDE w:val="0"/>
        <w:autoSpaceDN w:val="0"/>
        <w:adjustRightInd w:val="0"/>
        <w:spacing w:after="0" w:line="0" w:lineRule="atLeast"/>
        <w:contextualSpacing/>
        <w:jc w:val="both"/>
        <w:rPr>
          <w:rFonts w:asciiTheme="majorHAnsi" w:eastAsiaTheme="minorEastAsia" w:hAnsiTheme="majorHAnsi"/>
          <w:b/>
          <w:sz w:val="28"/>
          <w:szCs w:val="28"/>
          <w:lang w:eastAsia="ru-RU"/>
        </w:rPr>
      </w:pPr>
      <w:r w:rsidRPr="00D9632F">
        <w:rPr>
          <w:rFonts w:asciiTheme="majorHAnsi" w:eastAsiaTheme="minorEastAsia" w:hAnsiTheme="majorHAnsi"/>
          <w:b/>
          <w:sz w:val="28"/>
          <w:szCs w:val="28"/>
          <w:lang w:eastAsia="ru-RU"/>
        </w:rPr>
        <w:t>В 2015-2016 учебном году в Учреждении функционировало 10 групп компенсирующего вида:</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2 группы 2 младшая для детей от 3-х до 4-х лет (посеща</w:t>
      </w:r>
      <w:r w:rsidR="000370B6">
        <w:rPr>
          <w:rFonts w:asciiTheme="majorHAnsi" w:eastAsiaTheme="minorEastAsia" w:hAnsiTheme="majorHAnsi"/>
          <w:sz w:val="28"/>
          <w:szCs w:val="28"/>
          <w:lang w:eastAsia="ru-RU"/>
        </w:rPr>
        <w:t>ли</w:t>
      </w:r>
      <w:r w:rsidRPr="00D9632F">
        <w:rPr>
          <w:rFonts w:asciiTheme="majorHAnsi" w:eastAsiaTheme="minorEastAsia" w:hAnsiTheme="majorHAnsi"/>
          <w:sz w:val="28"/>
          <w:szCs w:val="28"/>
          <w:lang w:eastAsia="ru-RU"/>
        </w:rPr>
        <w:t xml:space="preserve"> дети с диагнозом ОНР 1 -2 уровня, ЗПР, дизартрия,) – 22 человека.</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2 группы среднего возраста от 4-х до 5 лет – (посеща</w:t>
      </w:r>
      <w:r w:rsidR="000370B6">
        <w:rPr>
          <w:rFonts w:asciiTheme="majorHAnsi" w:eastAsiaTheme="minorEastAsia" w:hAnsiTheme="majorHAnsi"/>
          <w:sz w:val="28"/>
          <w:szCs w:val="28"/>
          <w:lang w:eastAsia="ru-RU"/>
        </w:rPr>
        <w:t xml:space="preserve">ли </w:t>
      </w:r>
      <w:r w:rsidRPr="00D9632F">
        <w:rPr>
          <w:rFonts w:asciiTheme="majorHAnsi" w:eastAsiaTheme="minorEastAsia" w:hAnsiTheme="majorHAnsi"/>
          <w:sz w:val="28"/>
          <w:szCs w:val="28"/>
          <w:lang w:eastAsia="ru-RU"/>
        </w:rPr>
        <w:t>дети с диагнозом ОНР 1-2 уровень, дизартрия) – 24 человек.</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3 группы старшего возраста от 5 до 6 лет – (посеща</w:t>
      </w:r>
      <w:r w:rsidR="000370B6">
        <w:rPr>
          <w:rFonts w:asciiTheme="majorHAnsi" w:eastAsiaTheme="minorEastAsia" w:hAnsiTheme="majorHAnsi"/>
          <w:sz w:val="28"/>
          <w:szCs w:val="28"/>
          <w:lang w:eastAsia="ru-RU"/>
        </w:rPr>
        <w:t>ли</w:t>
      </w:r>
      <w:r w:rsidRPr="00D9632F">
        <w:rPr>
          <w:rFonts w:asciiTheme="majorHAnsi" w:eastAsiaTheme="minorEastAsia" w:hAnsiTheme="majorHAnsi"/>
          <w:sz w:val="28"/>
          <w:szCs w:val="28"/>
          <w:lang w:eastAsia="ru-RU"/>
        </w:rPr>
        <w:t xml:space="preserve"> дети с диагнозом ОНР 1-2-3 уровень, ЗПР, дизартрия, </w:t>
      </w:r>
      <w:proofErr w:type="spellStart"/>
      <w:r w:rsidRPr="00D9632F">
        <w:rPr>
          <w:rFonts w:asciiTheme="majorHAnsi" w:eastAsiaTheme="minorEastAsia" w:hAnsiTheme="majorHAnsi"/>
          <w:sz w:val="28"/>
          <w:szCs w:val="28"/>
          <w:lang w:eastAsia="ru-RU"/>
        </w:rPr>
        <w:t>сенсоневральная</w:t>
      </w:r>
      <w:proofErr w:type="spellEnd"/>
      <w:r w:rsidRPr="00D9632F">
        <w:rPr>
          <w:rFonts w:asciiTheme="majorHAnsi" w:eastAsiaTheme="minorEastAsia" w:hAnsiTheme="majorHAnsi"/>
          <w:sz w:val="28"/>
          <w:szCs w:val="28"/>
          <w:lang w:eastAsia="ru-RU"/>
        </w:rPr>
        <w:t xml:space="preserve"> </w:t>
      </w:r>
      <w:r w:rsidRPr="00D9632F">
        <w:rPr>
          <w:rFonts w:asciiTheme="majorHAnsi" w:eastAsiaTheme="minorEastAsia" w:hAnsiTheme="majorHAnsi"/>
          <w:sz w:val="28"/>
          <w:szCs w:val="28"/>
          <w:lang w:eastAsia="ru-RU"/>
        </w:rPr>
        <w:lastRenderedPageBreak/>
        <w:t>глухот</w:t>
      </w:r>
      <w:proofErr w:type="gramStart"/>
      <w:r w:rsidRPr="00D9632F">
        <w:rPr>
          <w:rFonts w:asciiTheme="majorHAnsi" w:eastAsiaTheme="minorEastAsia" w:hAnsiTheme="majorHAnsi"/>
          <w:sz w:val="28"/>
          <w:szCs w:val="28"/>
          <w:lang w:eastAsia="ru-RU"/>
        </w:rPr>
        <w:t>а-</w:t>
      </w:r>
      <w:proofErr w:type="gramEnd"/>
      <w:r w:rsidRPr="00D9632F">
        <w:rPr>
          <w:rFonts w:asciiTheme="majorHAnsi" w:eastAsiaTheme="minorEastAsia" w:hAnsiTheme="majorHAnsi"/>
          <w:sz w:val="28"/>
          <w:szCs w:val="28"/>
          <w:lang w:eastAsia="ru-RU"/>
        </w:rPr>
        <w:t xml:space="preserve"> после </w:t>
      </w:r>
      <w:proofErr w:type="spellStart"/>
      <w:r w:rsidRPr="00D9632F">
        <w:rPr>
          <w:rFonts w:asciiTheme="majorHAnsi" w:eastAsiaTheme="minorEastAsia" w:hAnsiTheme="majorHAnsi"/>
          <w:sz w:val="28"/>
          <w:szCs w:val="28"/>
          <w:lang w:eastAsia="ru-RU"/>
        </w:rPr>
        <w:t>кохлеарной</w:t>
      </w:r>
      <w:proofErr w:type="spellEnd"/>
      <w:r w:rsidRPr="00D9632F">
        <w:rPr>
          <w:rFonts w:asciiTheme="majorHAnsi" w:eastAsiaTheme="minorEastAsia" w:hAnsiTheme="majorHAnsi"/>
          <w:sz w:val="28"/>
          <w:szCs w:val="28"/>
          <w:lang w:eastAsia="ru-RU"/>
        </w:rPr>
        <w:t xml:space="preserve"> имплантации) – 31 ребенок.</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3 группы подготовительные к школе группы, возраста от 6 до 7 лет – (посеща</w:t>
      </w:r>
      <w:r w:rsidR="000370B6">
        <w:rPr>
          <w:rFonts w:asciiTheme="majorHAnsi" w:eastAsiaTheme="minorEastAsia" w:hAnsiTheme="majorHAnsi"/>
          <w:sz w:val="28"/>
          <w:szCs w:val="28"/>
          <w:lang w:eastAsia="ru-RU"/>
        </w:rPr>
        <w:t>ли</w:t>
      </w:r>
      <w:r w:rsidRPr="00D9632F">
        <w:rPr>
          <w:rFonts w:asciiTheme="majorHAnsi" w:eastAsiaTheme="minorEastAsia" w:hAnsiTheme="majorHAnsi"/>
          <w:sz w:val="28"/>
          <w:szCs w:val="28"/>
          <w:lang w:eastAsia="ru-RU"/>
        </w:rPr>
        <w:t xml:space="preserve"> дети с диагнозом ОНР 2-3 уровень, ЗПР, дизартрия) – 33 человек.</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Всего детей в Учреждении–110 детей.</w:t>
      </w:r>
    </w:p>
    <w:p w:rsidR="00D9632F" w:rsidRPr="00D9632F" w:rsidRDefault="00D9632F" w:rsidP="00D9632F">
      <w:pPr>
        <w:widowControl w:val="0"/>
        <w:autoSpaceDE w:val="0"/>
        <w:autoSpaceDN w:val="0"/>
        <w:adjustRightInd w:val="0"/>
        <w:spacing w:after="0" w:line="0" w:lineRule="atLeast"/>
        <w:contextualSpacing/>
        <w:jc w:val="both"/>
        <w:rPr>
          <w:rFonts w:asciiTheme="majorHAnsi" w:eastAsiaTheme="minorEastAsia" w:hAnsiTheme="majorHAnsi"/>
          <w:b/>
          <w:sz w:val="28"/>
          <w:szCs w:val="28"/>
          <w:lang w:eastAsia="ru-RU"/>
        </w:rPr>
      </w:pPr>
      <w:r w:rsidRPr="00D9632F">
        <w:rPr>
          <w:rFonts w:asciiTheme="majorHAnsi" w:eastAsiaTheme="minorEastAsia" w:hAnsiTheme="majorHAnsi"/>
          <w:b/>
          <w:sz w:val="28"/>
          <w:szCs w:val="28"/>
          <w:lang w:eastAsia="ru-RU"/>
        </w:rPr>
        <w:t>Структура управления учреждения</w:t>
      </w:r>
      <w:r w:rsidRPr="00D9632F">
        <w:rPr>
          <w:rFonts w:asciiTheme="majorHAnsi" w:eastAsiaTheme="minorEastAsia" w:hAnsiTheme="majorHAnsi"/>
          <w:sz w:val="28"/>
          <w:szCs w:val="28"/>
          <w:lang w:eastAsia="ru-RU"/>
        </w:rPr>
        <w:t xml:space="preserve"> представляет собой следующее:</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 административное звено</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 педагогический персонал</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 младший обслуживающий персонал</w:t>
      </w:r>
    </w:p>
    <w:p w:rsidR="00D9632F" w:rsidRPr="00D9632F" w:rsidRDefault="00D9632F" w:rsidP="00A65605">
      <w:pPr>
        <w:widowControl w:val="0"/>
        <w:autoSpaceDE w:val="0"/>
        <w:autoSpaceDN w:val="0"/>
        <w:adjustRightInd w:val="0"/>
        <w:spacing w:after="0" w:line="0" w:lineRule="atLeast"/>
        <w:contextualSpacing/>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Формами самоуправления ДОУ ГКДОУ «ДС № 31 «Сказка» является: общее собрание работников ДОУ, педагогический совет, попечительский совет, совет учреждения, совет родителей, совет методического кабинета.</w:t>
      </w:r>
    </w:p>
    <w:p w:rsidR="00D9632F" w:rsidRPr="00D9632F" w:rsidRDefault="00D9632F" w:rsidP="00D9632F">
      <w:pPr>
        <w:widowControl w:val="0"/>
        <w:autoSpaceDE w:val="0"/>
        <w:autoSpaceDN w:val="0"/>
        <w:adjustRightInd w:val="0"/>
        <w:spacing w:after="0" w:line="0" w:lineRule="atLeast"/>
        <w:ind w:left="709"/>
        <w:contextualSpacing/>
        <w:jc w:val="both"/>
        <w:rPr>
          <w:rFonts w:asciiTheme="majorHAnsi" w:eastAsiaTheme="minorEastAsia" w:hAnsiTheme="majorHAnsi"/>
          <w:sz w:val="28"/>
          <w:szCs w:val="28"/>
          <w:lang w:eastAsia="ru-RU"/>
        </w:rPr>
      </w:pPr>
    </w:p>
    <w:p w:rsidR="00D9632F" w:rsidRPr="00D9632F" w:rsidRDefault="00D9632F" w:rsidP="00D9632F">
      <w:pPr>
        <w:spacing w:after="0" w:line="0" w:lineRule="atLeast"/>
        <w:ind w:firstLine="851"/>
        <w:jc w:val="both"/>
        <w:rPr>
          <w:rFonts w:asciiTheme="majorHAnsi" w:eastAsiaTheme="minorEastAsia" w:hAnsiTheme="majorHAnsi"/>
          <w:sz w:val="28"/>
          <w:szCs w:val="28"/>
          <w:lang w:eastAsia="ru-RU"/>
        </w:rPr>
      </w:pPr>
      <w:r w:rsidRPr="00D9632F">
        <w:rPr>
          <w:rFonts w:asciiTheme="majorHAnsi" w:eastAsiaTheme="minorEastAsia" w:hAnsiTheme="majorHAnsi"/>
          <w:sz w:val="28"/>
          <w:szCs w:val="28"/>
          <w:lang w:eastAsia="ru-RU"/>
        </w:rPr>
        <w:t xml:space="preserve">С 2014 года ГКДОУ «ДС №31 «Сказка» является </w:t>
      </w:r>
      <w:proofErr w:type="spellStart"/>
      <w:r w:rsidRPr="00D9632F">
        <w:rPr>
          <w:rFonts w:asciiTheme="majorHAnsi" w:eastAsiaTheme="minorEastAsia" w:hAnsiTheme="majorHAnsi"/>
          <w:sz w:val="28"/>
          <w:szCs w:val="28"/>
          <w:lang w:eastAsia="ru-RU"/>
        </w:rPr>
        <w:t>стажировочной</w:t>
      </w:r>
      <w:proofErr w:type="spellEnd"/>
      <w:r w:rsidRPr="00D9632F">
        <w:rPr>
          <w:rFonts w:asciiTheme="majorHAnsi" w:eastAsiaTheme="minorEastAsia" w:hAnsiTheme="majorHAnsi"/>
          <w:sz w:val="28"/>
          <w:szCs w:val="28"/>
          <w:lang w:eastAsia="ru-RU"/>
        </w:rPr>
        <w:t xml:space="preserve"> площадкой Федеральной целевой программы развития образования на 2011-2015 годы по направлению «Достижение во всех субъектах Российской Федерации стратегических ориентиров национальной образовательной инициативы «Наша новая школа». Деятельность базовой образовательной организации по реализации мероприятий ФЦПРО на тему: «Создание условий для распространения моделей государственно-общественного управления образованием и поддержка программ развития регионально-муниципальных систем дошкольного образования».</w:t>
      </w:r>
    </w:p>
    <w:p w:rsidR="00D9632F" w:rsidRPr="00D9632F" w:rsidRDefault="00D9632F" w:rsidP="00D9632F">
      <w:pPr>
        <w:spacing w:after="0" w:line="0" w:lineRule="atLeast"/>
        <w:jc w:val="both"/>
        <w:rPr>
          <w:rFonts w:asciiTheme="majorHAnsi" w:eastAsiaTheme="minorEastAsia" w:hAnsiTheme="majorHAnsi"/>
          <w:sz w:val="28"/>
          <w:szCs w:val="28"/>
          <w:lang w:eastAsia="ru-RU"/>
        </w:rPr>
      </w:pPr>
    </w:p>
    <w:p w:rsidR="00D9632F" w:rsidRPr="00D9632F" w:rsidRDefault="00D9632F" w:rsidP="00D9632F">
      <w:pPr>
        <w:spacing w:after="0" w:line="0" w:lineRule="atLeast"/>
        <w:ind w:firstLine="708"/>
        <w:jc w:val="both"/>
        <w:rPr>
          <w:rFonts w:asciiTheme="majorHAnsi" w:eastAsiaTheme="minorEastAsia" w:hAnsiTheme="majorHAnsi"/>
          <w:bCs/>
          <w:sz w:val="28"/>
          <w:szCs w:val="28"/>
          <w:lang w:eastAsia="ru-RU"/>
        </w:rPr>
      </w:pPr>
      <w:r w:rsidRPr="00D9632F">
        <w:rPr>
          <w:rFonts w:asciiTheme="majorHAnsi" w:eastAsiaTheme="minorEastAsia" w:hAnsiTheme="majorHAnsi"/>
          <w:bCs/>
          <w:sz w:val="28"/>
          <w:szCs w:val="28"/>
          <w:lang w:eastAsia="ru-RU"/>
        </w:rPr>
        <w:t xml:space="preserve">График прохождения стажировок на базе ГКДОУ «ДС» № 31 «Сказка» </w:t>
      </w:r>
      <w:r w:rsidR="00A65605">
        <w:rPr>
          <w:rFonts w:asciiTheme="majorHAnsi" w:eastAsiaTheme="minorEastAsia" w:hAnsiTheme="majorHAnsi"/>
          <w:bCs/>
          <w:sz w:val="28"/>
          <w:szCs w:val="28"/>
          <w:lang w:eastAsia="ru-RU"/>
        </w:rPr>
        <w:t>в 2015 году:</w:t>
      </w:r>
      <w:r w:rsidR="00A65605" w:rsidRPr="00A65605">
        <w:rPr>
          <w:rFonts w:asciiTheme="majorHAnsi" w:eastAsiaTheme="minorEastAsia" w:hAnsiTheme="majorHAnsi"/>
          <w:sz w:val="28"/>
          <w:szCs w:val="28"/>
          <w:lang w:eastAsia="ru-RU"/>
        </w:rPr>
        <w:t xml:space="preserve"> </w:t>
      </w:r>
      <w:r w:rsidR="00A65605" w:rsidRPr="00D9632F">
        <w:rPr>
          <w:rFonts w:asciiTheme="majorHAnsi" w:eastAsiaTheme="minorEastAsia" w:hAnsiTheme="majorHAnsi"/>
          <w:sz w:val="28"/>
          <w:szCs w:val="28"/>
          <w:lang w:eastAsia="ru-RU"/>
        </w:rPr>
        <w:t>11 ноября 2015г.</w:t>
      </w:r>
      <w:r w:rsidR="00A65605">
        <w:rPr>
          <w:rFonts w:asciiTheme="majorHAnsi" w:eastAsiaTheme="minorEastAsia" w:hAnsiTheme="majorHAnsi"/>
          <w:sz w:val="28"/>
          <w:szCs w:val="28"/>
          <w:lang w:eastAsia="ru-RU"/>
        </w:rPr>
        <w:t xml:space="preserve"> - </w:t>
      </w:r>
      <w:r w:rsidR="00A65605" w:rsidRPr="00D9632F">
        <w:rPr>
          <w:rFonts w:asciiTheme="majorHAnsi" w:eastAsiaTheme="minorEastAsia" w:hAnsiTheme="majorHAnsi"/>
          <w:sz w:val="28"/>
          <w:szCs w:val="28"/>
          <w:lang w:eastAsia="ru-RU"/>
        </w:rPr>
        <w:t>30 человек</w:t>
      </w:r>
      <w:r w:rsidR="00A65605">
        <w:rPr>
          <w:rFonts w:asciiTheme="majorHAnsi" w:eastAsiaTheme="minorEastAsia" w:hAnsiTheme="majorHAnsi"/>
          <w:sz w:val="28"/>
          <w:szCs w:val="28"/>
          <w:lang w:eastAsia="ru-RU"/>
        </w:rPr>
        <w:t xml:space="preserve">, </w:t>
      </w:r>
      <w:r w:rsidR="00A65605" w:rsidRPr="00D9632F">
        <w:rPr>
          <w:rFonts w:asciiTheme="majorHAnsi" w:eastAsiaTheme="minorEastAsia" w:hAnsiTheme="majorHAnsi"/>
          <w:sz w:val="28"/>
          <w:szCs w:val="28"/>
          <w:lang w:eastAsia="ru-RU"/>
        </w:rPr>
        <w:t>09 декабря 2015г.</w:t>
      </w:r>
      <w:r w:rsidR="00A65605">
        <w:rPr>
          <w:rFonts w:asciiTheme="majorHAnsi" w:eastAsiaTheme="minorEastAsia" w:hAnsiTheme="majorHAnsi"/>
          <w:sz w:val="28"/>
          <w:szCs w:val="28"/>
          <w:lang w:eastAsia="ru-RU"/>
        </w:rPr>
        <w:t xml:space="preserve"> - </w:t>
      </w:r>
      <w:r w:rsidR="00A65605" w:rsidRPr="00D9632F">
        <w:rPr>
          <w:rFonts w:asciiTheme="majorHAnsi" w:eastAsiaTheme="minorEastAsia" w:hAnsiTheme="majorHAnsi"/>
          <w:sz w:val="28"/>
          <w:szCs w:val="28"/>
          <w:lang w:eastAsia="ru-RU"/>
        </w:rPr>
        <w:t>30 человек</w:t>
      </w:r>
      <w:r w:rsidR="00A65605">
        <w:rPr>
          <w:rFonts w:asciiTheme="majorHAnsi" w:eastAsiaTheme="minorEastAsia" w:hAnsiTheme="majorHAnsi"/>
          <w:sz w:val="28"/>
          <w:szCs w:val="28"/>
          <w:lang w:eastAsia="ru-RU"/>
        </w:rPr>
        <w:t xml:space="preserve">. </w:t>
      </w:r>
      <w:r w:rsidRPr="00D9632F">
        <w:rPr>
          <w:rFonts w:asciiTheme="majorHAnsi" w:eastAsiaTheme="minorEastAsia" w:hAnsiTheme="majorHAnsi"/>
          <w:bCs/>
          <w:sz w:val="28"/>
          <w:szCs w:val="28"/>
          <w:lang w:eastAsia="ru-RU"/>
        </w:rPr>
        <w:t xml:space="preserve">Таким образом, за 2015 год на базе ГКДОУ «ДС № 31 «Сказка» было принято две </w:t>
      </w:r>
      <w:proofErr w:type="spellStart"/>
      <w:r w:rsidRPr="00D9632F">
        <w:rPr>
          <w:rFonts w:asciiTheme="majorHAnsi" w:eastAsiaTheme="minorEastAsia" w:hAnsiTheme="majorHAnsi"/>
          <w:bCs/>
          <w:sz w:val="28"/>
          <w:szCs w:val="28"/>
          <w:lang w:eastAsia="ru-RU"/>
        </w:rPr>
        <w:t>стажировочные</w:t>
      </w:r>
      <w:proofErr w:type="spellEnd"/>
      <w:r w:rsidRPr="00D9632F">
        <w:rPr>
          <w:rFonts w:asciiTheme="majorHAnsi" w:eastAsiaTheme="minorEastAsia" w:hAnsiTheme="majorHAnsi"/>
          <w:bCs/>
          <w:sz w:val="28"/>
          <w:szCs w:val="28"/>
          <w:lang w:eastAsia="ru-RU"/>
        </w:rPr>
        <w:t xml:space="preserve"> площадки,  более 41 руководителя и заместителей руководителей образовательных учреждений, и 19 старших воспитателей, воспитателей.</w:t>
      </w:r>
    </w:p>
    <w:p w:rsidR="00D9632F" w:rsidRPr="00D9632F" w:rsidRDefault="00D9632F" w:rsidP="00D9632F">
      <w:pPr>
        <w:spacing w:after="0" w:line="0" w:lineRule="atLeast"/>
        <w:ind w:firstLine="708"/>
        <w:jc w:val="both"/>
        <w:rPr>
          <w:rFonts w:asciiTheme="majorHAnsi" w:eastAsiaTheme="minorEastAsia" w:hAnsiTheme="majorHAnsi"/>
          <w:bCs/>
          <w:sz w:val="28"/>
          <w:szCs w:val="28"/>
          <w:lang w:eastAsia="ru-RU"/>
        </w:rPr>
      </w:pPr>
      <w:r w:rsidRPr="00D9632F">
        <w:rPr>
          <w:rFonts w:asciiTheme="majorHAnsi" w:eastAsiaTheme="minorEastAsia" w:hAnsiTheme="majorHAnsi"/>
          <w:bCs/>
          <w:i/>
          <w:sz w:val="28"/>
          <w:szCs w:val="28"/>
          <w:lang w:eastAsia="ru-RU"/>
        </w:rPr>
        <w:t xml:space="preserve">Цель </w:t>
      </w:r>
      <w:proofErr w:type="spellStart"/>
      <w:r w:rsidRPr="00D9632F">
        <w:rPr>
          <w:rFonts w:asciiTheme="majorHAnsi" w:eastAsiaTheme="minorEastAsia" w:hAnsiTheme="majorHAnsi"/>
          <w:bCs/>
          <w:i/>
          <w:sz w:val="28"/>
          <w:szCs w:val="28"/>
          <w:lang w:eastAsia="ru-RU"/>
        </w:rPr>
        <w:t>стажировочной</w:t>
      </w:r>
      <w:proofErr w:type="spellEnd"/>
      <w:r w:rsidRPr="00D9632F">
        <w:rPr>
          <w:rFonts w:asciiTheme="majorHAnsi" w:eastAsiaTheme="minorEastAsia" w:hAnsiTheme="majorHAnsi"/>
          <w:bCs/>
          <w:i/>
          <w:sz w:val="28"/>
          <w:szCs w:val="28"/>
          <w:lang w:eastAsia="ru-RU"/>
        </w:rPr>
        <w:t xml:space="preserve"> площадки</w:t>
      </w:r>
      <w:r w:rsidRPr="00D9632F">
        <w:rPr>
          <w:rFonts w:asciiTheme="majorHAnsi" w:eastAsiaTheme="minorEastAsia" w:hAnsiTheme="majorHAnsi"/>
          <w:bCs/>
          <w:sz w:val="28"/>
          <w:szCs w:val="28"/>
          <w:lang w:eastAsia="ru-RU"/>
        </w:rPr>
        <w:t xml:space="preserve">: </w:t>
      </w:r>
    </w:p>
    <w:p w:rsidR="00D9632F" w:rsidRPr="00D9632F" w:rsidRDefault="00D9632F" w:rsidP="00D9632F">
      <w:pPr>
        <w:spacing w:after="0" w:line="0" w:lineRule="atLeast"/>
        <w:jc w:val="both"/>
        <w:rPr>
          <w:rFonts w:asciiTheme="majorHAnsi" w:eastAsiaTheme="minorEastAsia" w:hAnsiTheme="majorHAnsi"/>
          <w:bCs/>
          <w:sz w:val="28"/>
          <w:szCs w:val="28"/>
          <w:lang w:eastAsia="ru-RU"/>
        </w:rPr>
      </w:pPr>
      <w:r w:rsidRPr="00D9632F">
        <w:rPr>
          <w:rFonts w:asciiTheme="majorHAnsi" w:eastAsiaTheme="minorEastAsia" w:hAnsiTheme="majorHAnsi"/>
          <w:bCs/>
          <w:sz w:val="28"/>
          <w:szCs w:val="28"/>
          <w:lang w:eastAsia="ru-RU"/>
        </w:rPr>
        <w:t>Создание эффективной системы управления образованием в интересах личности, общества и государства на основе оптимального сочетания государственных и образовательных программ.</w:t>
      </w:r>
    </w:p>
    <w:p w:rsidR="000370B6" w:rsidRPr="000370B6" w:rsidRDefault="000370B6" w:rsidP="000370B6">
      <w:pPr>
        <w:spacing w:after="0" w:line="0" w:lineRule="atLeast"/>
        <w:ind w:firstLine="708"/>
        <w:jc w:val="both"/>
        <w:rPr>
          <w:rFonts w:asciiTheme="majorHAnsi" w:eastAsiaTheme="minorEastAsia" w:hAnsiTheme="majorHAnsi"/>
          <w:bCs/>
          <w:sz w:val="28"/>
          <w:szCs w:val="28"/>
          <w:lang w:eastAsia="ru-RU"/>
        </w:rPr>
      </w:pPr>
      <w:r w:rsidRPr="000370B6">
        <w:rPr>
          <w:rFonts w:asciiTheme="majorHAnsi" w:eastAsiaTheme="minorEastAsia" w:hAnsiTheme="majorHAnsi"/>
          <w:bCs/>
          <w:sz w:val="28"/>
          <w:szCs w:val="28"/>
          <w:lang w:eastAsia="ru-RU"/>
        </w:rPr>
        <w:t xml:space="preserve">В соответствии с поставленной целью определены </w:t>
      </w:r>
      <w:r w:rsidRPr="000370B6">
        <w:rPr>
          <w:rFonts w:asciiTheme="majorHAnsi" w:eastAsiaTheme="minorEastAsia" w:hAnsiTheme="majorHAnsi"/>
          <w:bCs/>
          <w:i/>
          <w:sz w:val="28"/>
          <w:szCs w:val="28"/>
          <w:lang w:eastAsia="ru-RU"/>
        </w:rPr>
        <w:t>задачи</w:t>
      </w:r>
      <w:r w:rsidRPr="000370B6">
        <w:rPr>
          <w:rFonts w:asciiTheme="majorHAnsi" w:eastAsiaTheme="minorEastAsia" w:hAnsiTheme="majorHAnsi"/>
          <w:bCs/>
          <w:sz w:val="28"/>
          <w:szCs w:val="28"/>
          <w:lang w:eastAsia="ru-RU"/>
        </w:rPr>
        <w:t>, которые позволят гарантировать успешную презентацию деятельности детского сада:</w:t>
      </w:r>
    </w:p>
    <w:p w:rsidR="000370B6" w:rsidRPr="000370B6" w:rsidRDefault="000370B6" w:rsidP="000370B6">
      <w:pPr>
        <w:spacing w:after="0" w:line="0" w:lineRule="atLeast"/>
        <w:ind w:left="709"/>
        <w:jc w:val="both"/>
        <w:rPr>
          <w:rFonts w:asciiTheme="majorHAnsi" w:eastAsiaTheme="minorEastAsia" w:hAnsiTheme="majorHAnsi"/>
          <w:bCs/>
          <w:sz w:val="28"/>
          <w:szCs w:val="28"/>
          <w:lang w:eastAsia="ru-RU"/>
        </w:rPr>
      </w:pPr>
      <w:r w:rsidRPr="000370B6">
        <w:rPr>
          <w:rFonts w:asciiTheme="majorHAnsi" w:eastAsiaTheme="minorEastAsia" w:hAnsiTheme="majorHAnsi"/>
          <w:bCs/>
          <w:sz w:val="28"/>
          <w:szCs w:val="28"/>
          <w:lang w:eastAsia="ru-RU"/>
        </w:rPr>
        <w:t>1.</w:t>
      </w:r>
      <w:r w:rsidRPr="000370B6">
        <w:rPr>
          <w:rFonts w:asciiTheme="majorHAnsi" w:eastAsiaTheme="minorEastAsia" w:hAnsiTheme="majorHAnsi"/>
          <w:bCs/>
          <w:sz w:val="28"/>
          <w:szCs w:val="28"/>
          <w:lang w:eastAsia="ru-RU"/>
        </w:rPr>
        <w:tab/>
        <w:t>Обобщение  опыта дошкольного образовательного учреждения;</w:t>
      </w:r>
    </w:p>
    <w:p w:rsidR="000370B6" w:rsidRPr="000370B6" w:rsidRDefault="000370B6" w:rsidP="000370B6">
      <w:pPr>
        <w:spacing w:after="0" w:line="0" w:lineRule="atLeast"/>
        <w:ind w:left="709"/>
        <w:jc w:val="both"/>
        <w:rPr>
          <w:rFonts w:asciiTheme="majorHAnsi" w:eastAsiaTheme="minorEastAsia" w:hAnsiTheme="majorHAnsi"/>
          <w:bCs/>
          <w:sz w:val="28"/>
          <w:szCs w:val="28"/>
          <w:lang w:eastAsia="ru-RU"/>
        </w:rPr>
      </w:pPr>
      <w:r w:rsidRPr="000370B6">
        <w:rPr>
          <w:rFonts w:asciiTheme="majorHAnsi" w:eastAsiaTheme="minorEastAsia" w:hAnsiTheme="majorHAnsi"/>
          <w:bCs/>
          <w:sz w:val="28"/>
          <w:szCs w:val="28"/>
          <w:lang w:eastAsia="ru-RU"/>
        </w:rPr>
        <w:t>2.</w:t>
      </w:r>
      <w:r w:rsidRPr="000370B6">
        <w:rPr>
          <w:rFonts w:asciiTheme="majorHAnsi" w:eastAsiaTheme="minorEastAsia" w:hAnsiTheme="majorHAnsi"/>
          <w:bCs/>
          <w:sz w:val="28"/>
          <w:szCs w:val="28"/>
          <w:lang w:eastAsia="ru-RU"/>
        </w:rPr>
        <w:tab/>
        <w:t xml:space="preserve">Совершенствование нормативно-правовой базы государственно-общественного управления; </w:t>
      </w:r>
    </w:p>
    <w:p w:rsidR="000370B6" w:rsidRPr="000370B6" w:rsidRDefault="000370B6" w:rsidP="000370B6">
      <w:pPr>
        <w:spacing w:after="0" w:line="0" w:lineRule="atLeast"/>
        <w:ind w:left="709"/>
        <w:jc w:val="both"/>
        <w:rPr>
          <w:rFonts w:asciiTheme="majorHAnsi" w:eastAsiaTheme="minorEastAsia" w:hAnsiTheme="majorHAnsi"/>
          <w:bCs/>
          <w:sz w:val="28"/>
          <w:szCs w:val="28"/>
          <w:lang w:eastAsia="ru-RU"/>
        </w:rPr>
      </w:pPr>
      <w:r w:rsidRPr="000370B6">
        <w:rPr>
          <w:rFonts w:asciiTheme="majorHAnsi" w:eastAsiaTheme="minorEastAsia" w:hAnsiTheme="majorHAnsi"/>
          <w:bCs/>
          <w:sz w:val="28"/>
          <w:szCs w:val="28"/>
          <w:lang w:eastAsia="ru-RU"/>
        </w:rPr>
        <w:t>3.</w:t>
      </w:r>
      <w:r w:rsidRPr="000370B6">
        <w:rPr>
          <w:rFonts w:asciiTheme="majorHAnsi" w:eastAsiaTheme="minorEastAsia" w:hAnsiTheme="majorHAnsi"/>
          <w:bCs/>
          <w:sz w:val="28"/>
          <w:szCs w:val="28"/>
          <w:lang w:eastAsia="ru-RU"/>
        </w:rPr>
        <w:tab/>
        <w:t>Развитие единой модели государственно – общественного управления дошкольным образовательным учреждением;</w:t>
      </w:r>
    </w:p>
    <w:p w:rsidR="000370B6" w:rsidRPr="000370B6" w:rsidRDefault="000370B6" w:rsidP="000370B6">
      <w:pPr>
        <w:spacing w:after="0" w:line="0" w:lineRule="atLeast"/>
        <w:ind w:left="709"/>
        <w:jc w:val="both"/>
        <w:rPr>
          <w:rFonts w:asciiTheme="majorHAnsi" w:eastAsiaTheme="minorEastAsia" w:hAnsiTheme="majorHAnsi"/>
          <w:bCs/>
          <w:sz w:val="28"/>
          <w:szCs w:val="28"/>
          <w:lang w:eastAsia="ru-RU"/>
        </w:rPr>
      </w:pPr>
      <w:r w:rsidRPr="000370B6">
        <w:rPr>
          <w:rFonts w:asciiTheme="majorHAnsi" w:eastAsiaTheme="minorEastAsia" w:hAnsiTheme="majorHAnsi"/>
          <w:bCs/>
          <w:sz w:val="28"/>
          <w:szCs w:val="28"/>
          <w:lang w:eastAsia="ru-RU"/>
        </w:rPr>
        <w:lastRenderedPageBreak/>
        <w:t>4.</w:t>
      </w:r>
      <w:r w:rsidRPr="000370B6">
        <w:rPr>
          <w:rFonts w:asciiTheme="majorHAnsi" w:eastAsiaTheme="minorEastAsia" w:hAnsiTheme="majorHAnsi"/>
          <w:bCs/>
          <w:sz w:val="28"/>
          <w:szCs w:val="28"/>
          <w:lang w:eastAsia="ru-RU"/>
        </w:rPr>
        <w:tab/>
        <w:t>Обеспечение взаимодействия и принципов социального партнерства с образовательными учреждениями;</w:t>
      </w:r>
    </w:p>
    <w:p w:rsidR="000370B6" w:rsidRPr="000370B6" w:rsidRDefault="000370B6" w:rsidP="000370B6">
      <w:pPr>
        <w:spacing w:after="0" w:line="0" w:lineRule="atLeast"/>
        <w:ind w:left="709"/>
        <w:jc w:val="both"/>
        <w:rPr>
          <w:rFonts w:asciiTheme="majorHAnsi" w:eastAsiaTheme="minorEastAsia" w:hAnsiTheme="majorHAnsi"/>
          <w:bCs/>
          <w:sz w:val="28"/>
          <w:szCs w:val="28"/>
          <w:lang w:eastAsia="ru-RU"/>
        </w:rPr>
      </w:pPr>
      <w:r w:rsidRPr="000370B6">
        <w:rPr>
          <w:rFonts w:asciiTheme="majorHAnsi" w:eastAsiaTheme="minorEastAsia" w:hAnsiTheme="majorHAnsi"/>
          <w:bCs/>
          <w:sz w:val="28"/>
          <w:szCs w:val="28"/>
          <w:lang w:eastAsia="ru-RU"/>
        </w:rPr>
        <w:t>5.</w:t>
      </w:r>
      <w:r w:rsidRPr="000370B6">
        <w:rPr>
          <w:rFonts w:asciiTheme="majorHAnsi" w:eastAsiaTheme="minorEastAsia" w:hAnsiTheme="majorHAnsi"/>
          <w:bCs/>
          <w:sz w:val="28"/>
          <w:szCs w:val="28"/>
          <w:lang w:eastAsia="ru-RU"/>
        </w:rPr>
        <w:tab/>
        <w:t>Построение стратегии взаимодействия органов управления с управляющими советами;</w:t>
      </w:r>
    </w:p>
    <w:p w:rsidR="000370B6" w:rsidRPr="000370B6" w:rsidRDefault="000370B6" w:rsidP="000370B6">
      <w:pPr>
        <w:spacing w:after="0" w:line="0" w:lineRule="atLeast"/>
        <w:ind w:left="709"/>
        <w:jc w:val="both"/>
        <w:rPr>
          <w:rFonts w:asciiTheme="majorHAnsi" w:eastAsiaTheme="minorEastAsia" w:hAnsiTheme="majorHAnsi"/>
          <w:bCs/>
          <w:sz w:val="28"/>
          <w:szCs w:val="28"/>
          <w:lang w:eastAsia="ru-RU"/>
        </w:rPr>
      </w:pPr>
      <w:r w:rsidRPr="000370B6">
        <w:rPr>
          <w:rFonts w:asciiTheme="majorHAnsi" w:eastAsiaTheme="minorEastAsia" w:hAnsiTheme="majorHAnsi"/>
          <w:bCs/>
          <w:sz w:val="28"/>
          <w:szCs w:val="28"/>
          <w:lang w:eastAsia="ru-RU"/>
        </w:rPr>
        <w:t>6.</w:t>
      </w:r>
      <w:r w:rsidRPr="000370B6">
        <w:rPr>
          <w:rFonts w:asciiTheme="majorHAnsi" w:eastAsiaTheme="minorEastAsia" w:hAnsiTheme="majorHAnsi"/>
          <w:bCs/>
          <w:sz w:val="28"/>
          <w:szCs w:val="28"/>
          <w:lang w:eastAsia="ru-RU"/>
        </w:rPr>
        <w:tab/>
        <w:t>Обеспечение информационного взаимодействия  дошкольного образовательного учреждения с общественностью.</w:t>
      </w:r>
    </w:p>
    <w:p w:rsidR="00D9632F" w:rsidRPr="00D9632F" w:rsidRDefault="00D9632F" w:rsidP="00D9632F">
      <w:pPr>
        <w:spacing w:after="0" w:line="0" w:lineRule="atLeast"/>
        <w:jc w:val="both"/>
        <w:rPr>
          <w:rFonts w:asciiTheme="majorHAnsi" w:eastAsiaTheme="minorEastAsia" w:hAnsiTheme="majorHAnsi"/>
          <w:bCs/>
          <w:sz w:val="28"/>
          <w:szCs w:val="28"/>
          <w:lang w:eastAsia="ru-RU"/>
        </w:rPr>
      </w:pPr>
    </w:p>
    <w:p w:rsidR="00D9632F" w:rsidRPr="00D9632F" w:rsidRDefault="00D9632F" w:rsidP="00D9632F">
      <w:pPr>
        <w:spacing w:after="0" w:line="0" w:lineRule="atLeast"/>
        <w:ind w:firstLine="708"/>
        <w:jc w:val="both"/>
        <w:rPr>
          <w:rFonts w:asciiTheme="majorHAnsi" w:eastAsiaTheme="minorEastAsia" w:hAnsiTheme="majorHAnsi"/>
          <w:bCs/>
          <w:sz w:val="28"/>
          <w:szCs w:val="28"/>
          <w:lang w:eastAsia="ru-RU"/>
        </w:rPr>
      </w:pPr>
      <w:r w:rsidRPr="00D9632F">
        <w:rPr>
          <w:rFonts w:asciiTheme="majorHAnsi" w:eastAsiaTheme="minorEastAsia" w:hAnsiTheme="majorHAnsi"/>
          <w:bCs/>
          <w:sz w:val="28"/>
          <w:szCs w:val="28"/>
          <w:lang w:eastAsia="ru-RU"/>
        </w:rPr>
        <w:t xml:space="preserve">С 2015 года на базе ДОУ  работает </w:t>
      </w:r>
      <w:r w:rsidRPr="00D9632F">
        <w:rPr>
          <w:rFonts w:asciiTheme="majorHAnsi" w:eastAsiaTheme="minorEastAsia" w:hAnsiTheme="majorHAnsi"/>
          <w:b/>
          <w:bCs/>
          <w:sz w:val="28"/>
          <w:szCs w:val="28"/>
          <w:lang w:eastAsia="ru-RU"/>
        </w:rPr>
        <w:t>клуб для отцов «</w:t>
      </w:r>
      <w:proofErr w:type="spellStart"/>
      <w:r w:rsidRPr="00D9632F">
        <w:rPr>
          <w:rFonts w:asciiTheme="majorHAnsi" w:eastAsiaTheme="minorEastAsia" w:hAnsiTheme="majorHAnsi"/>
          <w:b/>
          <w:bCs/>
          <w:sz w:val="28"/>
          <w:szCs w:val="28"/>
          <w:lang w:eastAsia="ru-RU"/>
        </w:rPr>
        <w:t>Инсайт</w:t>
      </w:r>
      <w:proofErr w:type="spellEnd"/>
      <w:r w:rsidRPr="00D9632F">
        <w:rPr>
          <w:rFonts w:asciiTheme="majorHAnsi" w:eastAsiaTheme="minorEastAsia" w:hAnsiTheme="majorHAnsi"/>
          <w:b/>
          <w:bCs/>
          <w:sz w:val="28"/>
          <w:szCs w:val="28"/>
          <w:lang w:eastAsia="ru-RU"/>
        </w:rPr>
        <w:t>»</w:t>
      </w:r>
      <w:r w:rsidRPr="00D9632F">
        <w:rPr>
          <w:rFonts w:asciiTheme="majorHAnsi" w:eastAsiaTheme="minorEastAsia" w:hAnsiTheme="majorHAnsi"/>
          <w:bCs/>
          <w:sz w:val="28"/>
          <w:szCs w:val="28"/>
          <w:lang w:eastAsia="ru-RU"/>
        </w:rPr>
        <w:t xml:space="preserve">, краевая программа «Защитим детей от насилия» на 2015-2017 годы». </w:t>
      </w:r>
      <w:proofErr w:type="gramStart"/>
      <w:r w:rsidRPr="00D9632F">
        <w:rPr>
          <w:rFonts w:asciiTheme="majorHAnsi" w:eastAsiaTheme="minorEastAsia" w:hAnsiTheme="majorHAnsi"/>
          <w:bCs/>
          <w:sz w:val="28"/>
          <w:szCs w:val="28"/>
          <w:lang w:eastAsia="ru-RU"/>
        </w:rPr>
        <w:t>Цель мероприятия: развитие в эффективных механизмов профилактики и своевременного выявления случаев жестокого обращения с детьми; формирование в общественном сознании представлений о формах воспитательного воздействия на детей, альтернативных жестокому обращению.</w:t>
      </w:r>
      <w:proofErr w:type="gramEnd"/>
      <w:r w:rsidRPr="00D9632F">
        <w:rPr>
          <w:rFonts w:asciiTheme="majorHAnsi" w:eastAsiaTheme="minorEastAsia" w:hAnsiTheme="majorHAnsi"/>
          <w:bCs/>
          <w:sz w:val="28"/>
          <w:szCs w:val="28"/>
          <w:lang w:eastAsia="ru-RU"/>
        </w:rPr>
        <w:t xml:space="preserve"> В 2015 году учреждения оформили нормативно-правовую базу клубов: разработаны Положения о деятельности клубов, графики работы, проведена работа по информированию отцов о деятельности клубов. Приобретено спортивно-игровое оборудование для совместной деятельности взрослого и ребёнка: батуты, беговые дорожки, велотренажеры для детей, тренажер «Бегущий по волнам». Приобретено оборудование для </w:t>
      </w:r>
      <w:proofErr w:type="spellStart"/>
      <w:r w:rsidRPr="00D9632F">
        <w:rPr>
          <w:rFonts w:asciiTheme="majorHAnsi" w:eastAsiaTheme="minorEastAsia" w:hAnsiTheme="majorHAnsi"/>
          <w:bCs/>
          <w:sz w:val="28"/>
          <w:szCs w:val="28"/>
          <w:lang w:eastAsia="ru-RU"/>
        </w:rPr>
        <w:t>игротерапии</w:t>
      </w:r>
      <w:proofErr w:type="spellEnd"/>
      <w:r w:rsidRPr="00D9632F">
        <w:rPr>
          <w:rFonts w:asciiTheme="majorHAnsi" w:eastAsiaTheme="minorEastAsia" w:hAnsiTheme="majorHAnsi"/>
          <w:bCs/>
          <w:sz w:val="28"/>
          <w:szCs w:val="28"/>
          <w:lang w:eastAsia="ru-RU"/>
        </w:rPr>
        <w:t xml:space="preserve"> и </w:t>
      </w:r>
      <w:proofErr w:type="spellStart"/>
      <w:r w:rsidRPr="00D9632F">
        <w:rPr>
          <w:rFonts w:asciiTheme="majorHAnsi" w:eastAsiaTheme="minorEastAsia" w:hAnsiTheme="majorHAnsi"/>
          <w:bCs/>
          <w:sz w:val="28"/>
          <w:szCs w:val="28"/>
          <w:lang w:eastAsia="ru-RU"/>
        </w:rPr>
        <w:t>психокоррекции</w:t>
      </w:r>
      <w:proofErr w:type="spellEnd"/>
      <w:r w:rsidRPr="00D9632F">
        <w:rPr>
          <w:rFonts w:asciiTheme="majorHAnsi" w:eastAsiaTheme="minorEastAsia" w:hAnsiTheme="majorHAnsi"/>
          <w:bCs/>
          <w:sz w:val="28"/>
          <w:szCs w:val="28"/>
          <w:lang w:eastAsia="ru-RU"/>
        </w:rPr>
        <w:t xml:space="preserve">: комплекты тактильных ковриков, маты «Творчество», игровые домики. </w:t>
      </w:r>
    </w:p>
    <w:p w:rsidR="00D9632F" w:rsidRPr="009510CA" w:rsidRDefault="00D9632F" w:rsidP="00D9632F">
      <w:pPr>
        <w:pStyle w:val="a6"/>
        <w:tabs>
          <w:tab w:val="left" w:pos="0"/>
          <w:tab w:val="left" w:pos="798"/>
        </w:tabs>
        <w:spacing w:line="0" w:lineRule="atLeast"/>
        <w:rPr>
          <w:lang w:eastAsia="ru-RU"/>
        </w:rPr>
      </w:pP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D32AC1">
        <w:rPr>
          <w:rFonts w:ascii="Times New Roman" w:eastAsia="Times New Roman" w:hAnsi="Times New Roman"/>
          <w:b/>
          <w:sz w:val="28"/>
          <w:szCs w:val="28"/>
          <w:lang w:eastAsia="ru-RU"/>
        </w:rPr>
        <w:t>Нормативно-правовые основы деятельности ДОУ</w:t>
      </w:r>
      <w:r w:rsidRPr="000B5078">
        <w:rPr>
          <w:rFonts w:ascii="Times New Roman" w:eastAsia="Times New Roman" w:hAnsi="Times New Roman"/>
          <w:sz w:val="28"/>
          <w:szCs w:val="28"/>
          <w:lang w:eastAsia="ru-RU"/>
        </w:rPr>
        <w:t xml:space="preserve"> отражены в Уставе и локальных актах.</w:t>
      </w: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Приоритетные направления деятельности ДОУ:</w:t>
      </w: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w:t>
      </w:r>
      <w:r w:rsidRPr="000B5078">
        <w:rPr>
          <w:rFonts w:ascii="Times New Roman" w:eastAsia="Times New Roman" w:hAnsi="Times New Roman"/>
          <w:sz w:val="28"/>
          <w:szCs w:val="28"/>
          <w:lang w:eastAsia="ru-RU"/>
        </w:rPr>
        <w:tab/>
        <w:t>общеразвивающее;</w:t>
      </w: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w:t>
      </w:r>
      <w:r w:rsidRPr="000B5078">
        <w:rPr>
          <w:rFonts w:ascii="Times New Roman" w:eastAsia="Times New Roman" w:hAnsi="Times New Roman"/>
          <w:sz w:val="28"/>
          <w:szCs w:val="28"/>
          <w:lang w:eastAsia="ru-RU"/>
        </w:rPr>
        <w:tab/>
        <w:t>коррекционно-развивающее.</w:t>
      </w: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Дополнительные направления деятельности ДОУ:</w:t>
      </w: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w:t>
      </w:r>
      <w:r w:rsidRPr="000B5078">
        <w:rPr>
          <w:rFonts w:ascii="Times New Roman" w:eastAsia="Times New Roman" w:hAnsi="Times New Roman"/>
          <w:sz w:val="28"/>
          <w:szCs w:val="28"/>
          <w:lang w:eastAsia="ru-RU"/>
        </w:rPr>
        <w:tab/>
        <w:t>физкультурно-спортивное;</w:t>
      </w: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w:t>
      </w:r>
      <w:r w:rsidRPr="000B5078">
        <w:rPr>
          <w:rFonts w:ascii="Times New Roman" w:eastAsia="Times New Roman" w:hAnsi="Times New Roman"/>
          <w:sz w:val="28"/>
          <w:szCs w:val="28"/>
          <w:lang w:eastAsia="ru-RU"/>
        </w:rPr>
        <w:tab/>
        <w:t>социально-педагогическое;</w:t>
      </w: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w:t>
      </w:r>
      <w:r w:rsidRPr="000B5078">
        <w:rPr>
          <w:rFonts w:ascii="Times New Roman" w:eastAsia="Times New Roman" w:hAnsi="Times New Roman"/>
          <w:sz w:val="28"/>
          <w:szCs w:val="28"/>
          <w:lang w:eastAsia="ru-RU"/>
        </w:rPr>
        <w:tab/>
        <w:t>художественно-эстетическое.</w:t>
      </w:r>
    </w:p>
    <w:p w:rsidR="000370B6" w:rsidRDefault="000370B6" w:rsidP="00A65605">
      <w:pPr>
        <w:pStyle w:val="a9"/>
        <w:tabs>
          <w:tab w:val="left" w:pos="10080"/>
        </w:tabs>
        <w:spacing w:before="0" w:beforeAutospacing="0" w:after="0" w:afterAutospacing="0" w:line="0" w:lineRule="atLeast"/>
        <w:jc w:val="both"/>
        <w:rPr>
          <w:rFonts w:asciiTheme="majorHAnsi" w:hAnsiTheme="majorHAnsi"/>
          <w:sz w:val="28"/>
          <w:szCs w:val="28"/>
        </w:rPr>
      </w:pPr>
    </w:p>
    <w:p w:rsidR="00A65605" w:rsidRPr="00951F11" w:rsidRDefault="000370B6" w:rsidP="000370B6">
      <w:pPr>
        <w:pStyle w:val="a9"/>
        <w:tabs>
          <w:tab w:val="left" w:pos="851"/>
        </w:tabs>
        <w:spacing w:before="0" w:beforeAutospacing="0" w:after="0" w:afterAutospacing="0" w:line="0" w:lineRule="atLeast"/>
        <w:jc w:val="both"/>
        <w:rPr>
          <w:rFonts w:asciiTheme="majorHAnsi" w:hAnsiTheme="majorHAnsi"/>
          <w:sz w:val="28"/>
          <w:szCs w:val="28"/>
        </w:rPr>
      </w:pPr>
      <w:r>
        <w:rPr>
          <w:rFonts w:asciiTheme="majorHAnsi" w:hAnsiTheme="majorHAnsi"/>
          <w:sz w:val="28"/>
          <w:szCs w:val="28"/>
        </w:rPr>
        <w:tab/>
      </w:r>
      <w:r w:rsidR="00A65605" w:rsidRPr="00951F11">
        <w:rPr>
          <w:rFonts w:asciiTheme="majorHAnsi" w:hAnsiTheme="majorHAnsi"/>
          <w:sz w:val="28"/>
          <w:szCs w:val="28"/>
        </w:rPr>
        <w:t xml:space="preserve">ГКДОУ </w:t>
      </w:r>
      <w:r w:rsidR="00A65605">
        <w:rPr>
          <w:rFonts w:asciiTheme="majorHAnsi" w:hAnsiTheme="majorHAnsi"/>
          <w:sz w:val="28"/>
          <w:szCs w:val="28"/>
        </w:rPr>
        <w:t xml:space="preserve">«ДС №31 «Сказка» </w:t>
      </w:r>
      <w:r w:rsidR="00A65605" w:rsidRPr="00951F11">
        <w:rPr>
          <w:rFonts w:asciiTheme="majorHAnsi" w:hAnsiTheme="majorHAnsi"/>
          <w:sz w:val="28"/>
          <w:szCs w:val="28"/>
        </w:rPr>
        <w:t xml:space="preserve">реализует </w:t>
      </w:r>
      <w:r w:rsidR="00A65605">
        <w:rPr>
          <w:rFonts w:asciiTheme="majorHAnsi" w:hAnsiTheme="majorHAnsi"/>
          <w:sz w:val="28"/>
          <w:szCs w:val="28"/>
        </w:rPr>
        <w:t>а</w:t>
      </w:r>
      <w:r w:rsidR="00A65605" w:rsidRPr="004F76CA">
        <w:rPr>
          <w:rFonts w:asciiTheme="majorHAnsi" w:hAnsiTheme="majorHAnsi"/>
          <w:sz w:val="28"/>
          <w:szCs w:val="28"/>
        </w:rPr>
        <w:t>даптированн</w:t>
      </w:r>
      <w:r w:rsidR="00A65605">
        <w:rPr>
          <w:rFonts w:asciiTheme="majorHAnsi" w:hAnsiTheme="majorHAnsi"/>
          <w:sz w:val="28"/>
          <w:szCs w:val="28"/>
        </w:rPr>
        <w:t>ую</w:t>
      </w:r>
      <w:r w:rsidR="00A65605" w:rsidRPr="004F76CA">
        <w:rPr>
          <w:rFonts w:asciiTheme="majorHAnsi" w:hAnsiTheme="majorHAnsi"/>
          <w:sz w:val="28"/>
          <w:szCs w:val="28"/>
        </w:rPr>
        <w:t xml:space="preserve"> основн</w:t>
      </w:r>
      <w:r w:rsidR="00A65605">
        <w:rPr>
          <w:rFonts w:asciiTheme="majorHAnsi" w:hAnsiTheme="majorHAnsi"/>
          <w:sz w:val="28"/>
          <w:szCs w:val="28"/>
        </w:rPr>
        <w:t>ую</w:t>
      </w:r>
      <w:r w:rsidR="00A65605" w:rsidRPr="004F76CA">
        <w:rPr>
          <w:rFonts w:asciiTheme="majorHAnsi" w:hAnsiTheme="majorHAnsi"/>
          <w:sz w:val="28"/>
          <w:szCs w:val="28"/>
        </w:rPr>
        <w:t xml:space="preserve"> образовательн</w:t>
      </w:r>
      <w:r w:rsidR="00A65605">
        <w:rPr>
          <w:rFonts w:asciiTheme="majorHAnsi" w:hAnsiTheme="majorHAnsi"/>
          <w:sz w:val="28"/>
          <w:szCs w:val="28"/>
        </w:rPr>
        <w:t>ую</w:t>
      </w:r>
      <w:r w:rsidR="00A65605" w:rsidRPr="004F76CA">
        <w:rPr>
          <w:rFonts w:asciiTheme="majorHAnsi" w:hAnsiTheme="majorHAnsi"/>
          <w:sz w:val="28"/>
          <w:szCs w:val="28"/>
        </w:rPr>
        <w:t xml:space="preserve"> программ</w:t>
      </w:r>
      <w:r w:rsidR="00A65605">
        <w:rPr>
          <w:rFonts w:asciiTheme="majorHAnsi" w:hAnsiTheme="majorHAnsi"/>
          <w:sz w:val="28"/>
          <w:szCs w:val="28"/>
        </w:rPr>
        <w:t>у</w:t>
      </w:r>
      <w:r w:rsidR="00A65605" w:rsidRPr="004F76CA">
        <w:rPr>
          <w:rFonts w:asciiTheme="majorHAnsi" w:hAnsiTheme="majorHAnsi"/>
          <w:sz w:val="28"/>
          <w:szCs w:val="28"/>
        </w:rPr>
        <w:t xml:space="preserve"> ГКДОУ «ДС №31 «Сказка» (разработана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(Приказ № 1155 от 17 октября 2013 года); примерной общеобразовательной программы дошкольного образования «От рождения до школы» под редакцией Н. Е. </w:t>
      </w:r>
      <w:proofErr w:type="spellStart"/>
      <w:r w:rsidR="00A65605" w:rsidRPr="004F76CA">
        <w:rPr>
          <w:rFonts w:asciiTheme="majorHAnsi" w:hAnsiTheme="majorHAnsi"/>
          <w:sz w:val="28"/>
          <w:szCs w:val="28"/>
        </w:rPr>
        <w:t>Вераксы</w:t>
      </w:r>
      <w:proofErr w:type="spellEnd"/>
      <w:r w:rsidR="00A65605" w:rsidRPr="004F76CA">
        <w:rPr>
          <w:rFonts w:asciiTheme="majorHAnsi" w:hAnsiTheme="majorHAnsi"/>
          <w:sz w:val="28"/>
          <w:szCs w:val="28"/>
        </w:rPr>
        <w:t xml:space="preserve">, Т. С. Комаровой, М. А. Васильевой; </w:t>
      </w:r>
      <w:proofErr w:type="spellStart"/>
      <w:r w:rsidR="00A65605" w:rsidRPr="004F76CA">
        <w:rPr>
          <w:rFonts w:asciiTheme="majorHAnsi" w:hAnsiTheme="majorHAnsi"/>
          <w:sz w:val="28"/>
          <w:szCs w:val="28"/>
        </w:rPr>
        <w:t>Нищева</w:t>
      </w:r>
      <w:proofErr w:type="spellEnd"/>
      <w:r w:rsidR="00A65605" w:rsidRPr="004F76CA">
        <w:rPr>
          <w:rFonts w:asciiTheme="majorHAnsi" w:hAnsiTheme="majorHAnsi"/>
          <w:sz w:val="28"/>
          <w:szCs w:val="28"/>
        </w:rPr>
        <w:t xml:space="preserve"> Н.В.  «Примерная адаптированная  программа коррекционн</w:t>
      </w:r>
      <w:proofErr w:type="gramStart"/>
      <w:r w:rsidR="00A65605" w:rsidRPr="004F76CA">
        <w:rPr>
          <w:rFonts w:asciiTheme="majorHAnsi" w:hAnsiTheme="majorHAnsi"/>
          <w:sz w:val="28"/>
          <w:szCs w:val="28"/>
        </w:rPr>
        <w:t>о-</w:t>
      </w:r>
      <w:proofErr w:type="gramEnd"/>
      <w:r w:rsidR="00A65605" w:rsidRPr="004F76CA">
        <w:rPr>
          <w:rFonts w:asciiTheme="majorHAnsi" w:hAnsiTheme="majorHAnsi"/>
          <w:sz w:val="28"/>
          <w:szCs w:val="28"/>
        </w:rPr>
        <w:t xml:space="preserve"> развивающей работы в группе  компенсирующей  направленности ДОО для  детей с тяжелыми  нарушениями речи (общим  недоразвитием речи) с 3 до 7  лет». – </w:t>
      </w:r>
      <w:proofErr w:type="gramStart"/>
      <w:r w:rsidR="00A65605" w:rsidRPr="004F76CA">
        <w:rPr>
          <w:rFonts w:asciiTheme="majorHAnsi" w:hAnsiTheme="majorHAnsi"/>
          <w:sz w:val="28"/>
          <w:szCs w:val="28"/>
        </w:rPr>
        <w:t xml:space="preserve">СПб.: ООО  «Издательство </w:t>
      </w:r>
      <w:r w:rsidR="00A65605" w:rsidRPr="004F76CA">
        <w:rPr>
          <w:rFonts w:asciiTheme="majorHAnsi" w:hAnsiTheme="majorHAnsi"/>
          <w:sz w:val="28"/>
          <w:szCs w:val="28"/>
        </w:rPr>
        <w:lastRenderedPageBreak/>
        <w:t>«ДЕТСТВО - ПРЕСС», 2015; Конвенцией ООН о правах ребенка, Всемирной декларацией об обеспечении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w:t>
      </w:r>
      <w:proofErr w:type="gramEnd"/>
    </w:p>
    <w:p w:rsidR="00A65605" w:rsidRPr="00951F11" w:rsidRDefault="00A65605" w:rsidP="00A65605">
      <w:pPr>
        <w:pStyle w:val="a9"/>
        <w:tabs>
          <w:tab w:val="left" w:pos="10080"/>
        </w:tabs>
        <w:spacing w:before="0" w:beforeAutospacing="0" w:after="0" w:afterAutospacing="0" w:line="0" w:lineRule="atLeast"/>
        <w:jc w:val="both"/>
        <w:rPr>
          <w:rFonts w:asciiTheme="majorHAnsi" w:hAnsiTheme="majorHAnsi"/>
          <w:sz w:val="28"/>
          <w:szCs w:val="28"/>
        </w:rPr>
      </w:pP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 xml:space="preserve">Образовательный процесс в детском саду осуществляется в соответствии с сеткой   </w:t>
      </w:r>
      <w:proofErr w:type="gramStart"/>
      <w:r>
        <w:rPr>
          <w:rFonts w:ascii="Times New Roman" w:eastAsia="Times New Roman" w:hAnsi="Times New Roman"/>
          <w:sz w:val="28"/>
          <w:szCs w:val="28"/>
          <w:lang w:eastAsia="ru-RU"/>
        </w:rPr>
        <w:t>непосредственное</w:t>
      </w:r>
      <w:proofErr w:type="gramEnd"/>
      <w:r>
        <w:rPr>
          <w:rFonts w:ascii="Times New Roman" w:eastAsia="Times New Roman" w:hAnsi="Times New Roman"/>
          <w:sz w:val="28"/>
          <w:szCs w:val="28"/>
          <w:lang w:eastAsia="ru-RU"/>
        </w:rPr>
        <w:t xml:space="preserve"> образовательной деятельности</w:t>
      </w:r>
      <w:r w:rsidRPr="000B5078">
        <w:rPr>
          <w:rFonts w:ascii="Times New Roman" w:eastAsia="Times New Roman" w:hAnsi="Times New Roman"/>
          <w:sz w:val="28"/>
          <w:szCs w:val="28"/>
          <w:lang w:eastAsia="ru-RU"/>
        </w:rPr>
        <w:t>,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0B5078">
        <w:rPr>
          <w:rFonts w:ascii="Times New Roman" w:eastAsia="Times New Roman" w:hAnsi="Times New Roman"/>
          <w:sz w:val="28"/>
          <w:szCs w:val="28"/>
          <w:lang w:eastAsia="ru-RU"/>
        </w:rPr>
        <w:t>эпидиологических</w:t>
      </w:r>
      <w:proofErr w:type="spellEnd"/>
      <w:r w:rsidRPr="000B5078">
        <w:rPr>
          <w:rFonts w:ascii="Times New Roman" w:eastAsia="Times New Roman" w:hAnsi="Times New Roman"/>
          <w:sz w:val="28"/>
          <w:szCs w:val="28"/>
          <w:lang w:eastAsia="ru-RU"/>
        </w:rPr>
        <w:t xml:space="preserve"> правил и нормативов, с учетом недельной нагрузки.</w:t>
      </w:r>
    </w:p>
    <w:p w:rsidR="00D9632F" w:rsidRPr="000B5078"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            Общий объем образовательной нагрузки определялся самостоятельно на основе действующих СанПиНов, основной образовательной программы ДОУ рекомендаций, специфик региональных условий.</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 xml:space="preserve">Самую существенную часть жизнедеятельности воспитанников в ДОУ составляет режим дня. Режим дня в детском саду обеспечивает равномерное распределение сна и бодрствования, гигиенических и оздоровительных процедур, непосредственно образовательной и самостоятельной деятельности детей. Основанием для разработки режима дня являлись: СанПиН, общеобразовательная программа, 12 </w:t>
      </w:r>
      <w:proofErr w:type="gramStart"/>
      <w:r w:rsidRPr="000B5078">
        <w:rPr>
          <w:rFonts w:ascii="Times New Roman" w:eastAsia="Times New Roman" w:hAnsi="Times New Roman"/>
          <w:sz w:val="28"/>
          <w:szCs w:val="28"/>
          <w:lang w:eastAsia="ru-RU"/>
        </w:rPr>
        <w:t>часовое</w:t>
      </w:r>
      <w:proofErr w:type="gramEnd"/>
      <w:r w:rsidRPr="000B5078">
        <w:rPr>
          <w:rFonts w:ascii="Times New Roman" w:eastAsia="Times New Roman" w:hAnsi="Times New Roman"/>
          <w:sz w:val="28"/>
          <w:szCs w:val="28"/>
          <w:lang w:eastAsia="ru-RU"/>
        </w:rPr>
        <w:t xml:space="preserve"> пребывания детей в детском саду.</w:t>
      </w:r>
    </w:p>
    <w:p w:rsidR="00366359" w:rsidRPr="00366359" w:rsidRDefault="00D9632F" w:rsidP="00366359">
      <w:pPr>
        <w:spacing w:after="0" w:line="0" w:lineRule="atLeast"/>
        <w:ind w:firstLine="539"/>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 xml:space="preserve">   Анализ </w:t>
      </w:r>
      <w:r w:rsidRPr="009510CA">
        <w:rPr>
          <w:rFonts w:ascii="Times New Roman" w:eastAsia="Times New Roman" w:hAnsi="Times New Roman"/>
          <w:sz w:val="28"/>
          <w:szCs w:val="28"/>
          <w:lang w:eastAsia="ru-RU"/>
        </w:rPr>
        <w:t xml:space="preserve">совместной образовательной деятельности </w:t>
      </w:r>
      <w:r w:rsidRPr="000B5078">
        <w:rPr>
          <w:rFonts w:ascii="Times New Roman" w:eastAsia="Times New Roman" w:hAnsi="Times New Roman"/>
          <w:sz w:val="28"/>
          <w:szCs w:val="28"/>
          <w:lang w:eastAsia="ru-RU"/>
        </w:rPr>
        <w:t xml:space="preserve">по реализуемой в ДОУ программе свидетельствует о достаточно стабильной и успешной работе педагогического коллектива. </w:t>
      </w:r>
      <w:proofErr w:type="gramStart"/>
      <w:r w:rsidRPr="000B5078">
        <w:rPr>
          <w:rFonts w:ascii="Times New Roman" w:hAnsi="Times New Roman"/>
          <w:sz w:val="28"/>
          <w:szCs w:val="28"/>
        </w:rPr>
        <w:t>Результаты мониторинга у</w:t>
      </w:r>
      <w:r w:rsidRPr="000B5078">
        <w:rPr>
          <w:rFonts w:ascii="Times New Roman" w:hAnsi="Times New Roman"/>
          <w:color w:val="000000"/>
          <w:sz w:val="28"/>
          <w:szCs w:val="28"/>
        </w:rPr>
        <w:t xml:space="preserve">ровня овладения необходимыми навыками и умениями по образовательным областям </w:t>
      </w:r>
      <w:r w:rsidRPr="000B5078">
        <w:rPr>
          <w:rFonts w:ascii="Times New Roman" w:hAnsi="Times New Roman"/>
          <w:sz w:val="28"/>
          <w:szCs w:val="28"/>
        </w:rPr>
        <w:t xml:space="preserve">показывают достаточное усвоение программы детьми – показатели </w:t>
      </w:r>
      <w:r>
        <w:rPr>
          <w:rFonts w:ascii="Times New Roman" w:hAnsi="Times New Roman"/>
          <w:sz w:val="28"/>
          <w:szCs w:val="28"/>
        </w:rPr>
        <w:t>с</w:t>
      </w:r>
      <w:r w:rsidRPr="003173FC">
        <w:rPr>
          <w:rFonts w:ascii="Times New Roman" w:hAnsi="Times New Roman"/>
          <w:sz w:val="28"/>
          <w:szCs w:val="28"/>
        </w:rPr>
        <w:t>формирован</w:t>
      </w:r>
      <w:r>
        <w:rPr>
          <w:rFonts w:ascii="Times New Roman" w:hAnsi="Times New Roman"/>
          <w:sz w:val="28"/>
          <w:szCs w:val="28"/>
        </w:rPr>
        <w:t>ы</w:t>
      </w:r>
      <w:r w:rsidRPr="003173FC">
        <w:rPr>
          <w:rFonts w:ascii="Times New Roman" w:hAnsi="Times New Roman"/>
          <w:sz w:val="28"/>
          <w:szCs w:val="28"/>
        </w:rPr>
        <w:t xml:space="preserve"> </w:t>
      </w:r>
      <w:r w:rsidR="00A65605">
        <w:rPr>
          <w:rFonts w:ascii="Times New Roman" w:hAnsi="Times New Roman"/>
          <w:sz w:val="28"/>
          <w:szCs w:val="28"/>
        </w:rPr>
        <w:t xml:space="preserve">и </w:t>
      </w:r>
      <w:r w:rsidRPr="000B5078">
        <w:rPr>
          <w:rFonts w:ascii="Times New Roman" w:hAnsi="Times New Roman"/>
          <w:sz w:val="28"/>
          <w:szCs w:val="28"/>
        </w:rPr>
        <w:t xml:space="preserve">составляют </w:t>
      </w:r>
      <w:r>
        <w:rPr>
          <w:rFonts w:ascii="Times New Roman" w:hAnsi="Times New Roman"/>
          <w:sz w:val="28"/>
          <w:szCs w:val="28"/>
        </w:rPr>
        <w:t>в 2014- 2015 учебном году – 97%</w:t>
      </w:r>
      <w:r w:rsidR="00A65605">
        <w:rPr>
          <w:rFonts w:ascii="Times New Roman" w:hAnsi="Times New Roman"/>
          <w:sz w:val="28"/>
          <w:szCs w:val="28"/>
        </w:rPr>
        <w:t>, а в 2015- 2016 учебном году – 98%</w:t>
      </w:r>
      <w:r>
        <w:rPr>
          <w:rFonts w:ascii="Times New Roman" w:hAnsi="Times New Roman"/>
          <w:sz w:val="28"/>
          <w:szCs w:val="28"/>
        </w:rPr>
        <w:t xml:space="preserve">. </w:t>
      </w:r>
      <w:r w:rsidRPr="000B5078">
        <w:rPr>
          <w:rFonts w:ascii="Times New Roman" w:eastAsia="Times New Roman" w:hAnsi="Times New Roman"/>
          <w:sz w:val="28"/>
          <w:szCs w:val="28"/>
          <w:lang w:eastAsia="ru-RU"/>
        </w:rPr>
        <w:t>Это свидетельствует о том, что в ДОУ ведется систематическая, целенаправленная работа педагогов над освоением воспитанниками программных требований, которая дает положительные результаты.</w:t>
      </w:r>
      <w:proofErr w:type="gramEnd"/>
      <w:r w:rsidR="00366359" w:rsidRPr="00366359">
        <w:t xml:space="preserve"> </w:t>
      </w:r>
      <w:r w:rsidR="00366359" w:rsidRPr="00366359">
        <w:rPr>
          <w:rFonts w:ascii="Times New Roman" w:eastAsia="Times New Roman" w:hAnsi="Times New Roman"/>
          <w:sz w:val="28"/>
          <w:szCs w:val="28"/>
          <w:lang w:eastAsia="ru-RU"/>
        </w:rPr>
        <w:t xml:space="preserve">Диагностическое обследование </w:t>
      </w:r>
      <w:proofErr w:type="gramStart"/>
      <w:r w:rsidR="00366359" w:rsidRPr="00366359">
        <w:rPr>
          <w:rFonts w:ascii="Times New Roman" w:eastAsia="Times New Roman" w:hAnsi="Times New Roman"/>
          <w:sz w:val="28"/>
          <w:szCs w:val="28"/>
          <w:lang w:eastAsia="ru-RU"/>
        </w:rPr>
        <w:t>по</w:t>
      </w:r>
      <w:proofErr w:type="gramEnd"/>
      <w:r w:rsidR="00366359" w:rsidRPr="00366359">
        <w:rPr>
          <w:rFonts w:ascii="Times New Roman" w:eastAsia="Times New Roman" w:hAnsi="Times New Roman"/>
          <w:sz w:val="28"/>
          <w:szCs w:val="28"/>
          <w:lang w:eastAsia="ru-RU"/>
        </w:rPr>
        <w:t xml:space="preserve"> </w:t>
      </w:r>
      <w:proofErr w:type="gramStart"/>
      <w:r w:rsidR="00366359" w:rsidRPr="00366359">
        <w:rPr>
          <w:rFonts w:ascii="Times New Roman" w:eastAsia="Times New Roman" w:hAnsi="Times New Roman"/>
          <w:sz w:val="28"/>
          <w:szCs w:val="28"/>
          <w:lang w:eastAsia="ru-RU"/>
        </w:rPr>
        <w:t>адаптированной</w:t>
      </w:r>
      <w:proofErr w:type="gramEnd"/>
      <w:r w:rsidR="00366359" w:rsidRPr="00366359">
        <w:rPr>
          <w:rFonts w:ascii="Times New Roman" w:eastAsia="Times New Roman" w:hAnsi="Times New Roman"/>
          <w:sz w:val="28"/>
          <w:szCs w:val="28"/>
          <w:lang w:eastAsia="ru-RU"/>
        </w:rPr>
        <w:t xml:space="preserve"> основной образовательной программы ГКДОУ «ДС №31 «Сказка» выявило следующие результаты: наиболее слабый уровень ЗУН у детей прослеживается в образовательной области «Речевое развитие». В данном разделе формировано – 65%, находится в стадии становления – 31%, не сформировано – 4%. В образовательной области «Социальн</w:t>
      </w:r>
      <w:proofErr w:type="gramStart"/>
      <w:r w:rsidR="00366359" w:rsidRPr="00366359">
        <w:rPr>
          <w:rFonts w:ascii="Times New Roman" w:eastAsia="Times New Roman" w:hAnsi="Times New Roman"/>
          <w:sz w:val="28"/>
          <w:szCs w:val="28"/>
          <w:lang w:eastAsia="ru-RU"/>
        </w:rPr>
        <w:t>о-</w:t>
      </w:r>
      <w:proofErr w:type="gramEnd"/>
      <w:r w:rsidR="00366359" w:rsidRPr="00366359">
        <w:rPr>
          <w:rFonts w:ascii="Times New Roman" w:eastAsia="Times New Roman" w:hAnsi="Times New Roman"/>
          <w:sz w:val="28"/>
          <w:szCs w:val="28"/>
          <w:lang w:eastAsia="ru-RU"/>
        </w:rPr>
        <w:t xml:space="preserve"> коммуникативное развитие», следующие результаты: формировано – 81%, находится в стадии становления – 18%, не сформировано – 1%. В образовательной области «Познавательное развитие», следующие результаты: формировано – 71%, находится в стадии становления – 28%, не сформировано – 1%. В образовательной области «Художественно- эстетическое развитие», следующие результаты: формировано – 58%, находится в </w:t>
      </w:r>
      <w:proofErr w:type="gramStart"/>
      <w:r w:rsidR="00366359" w:rsidRPr="00366359">
        <w:rPr>
          <w:rFonts w:ascii="Times New Roman" w:eastAsia="Times New Roman" w:hAnsi="Times New Roman"/>
          <w:sz w:val="28"/>
          <w:szCs w:val="28"/>
          <w:lang w:eastAsia="ru-RU"/>
        </w:rPr>
        <w:t xml:space="preserve">стадии становления – 39%, не сформировано – 3%. В образовательной области «Физическое развитие», следующие результаты: </w:t>
      </w:r>
      <w:r w:rsidR="00366359" w:rsidRPr="00366359">
        <w:rPr>
          <w:rFonts w:ascii="Times New Roman" w:eastAsia="Times New Roman" w:hAnsi="Times New Roman"/>
          <w:sz w:val="28"/>
          <w:szCs w:val="28"/>
          <w:lang w:eastAsia="ru-RU"/>
        </w:rPr>
        <w:lastRenderedPageBreak/>
        <w:t>формировано – 66%, находится в стадии становления – 34%. В соответствии с годовой задачей на 2015-2016 учебный год на фоне данных результатов  сформирована образовательная область «Физическое развитие», что позволяет сделать вывод о реализации годовой задачи «Скоординировать работу ДОУ и семьи для формирования двигательных умений, навыков, и основ здорового образа</w:t>
      </w:r>
      <w:proofErr w:type="gramEnd"/>
      <w:r w:rsidR="00366359" w:rsidRPr="00366359">
        <w:rPr>
          <w:rFonts w:ascii="Times New Roman" w:eastAsia="Times New Roman" w:hAnsi="Times New Roman"/>
          <w:sz w:val="28"/>
          <w:szCs w:val="28"/>
          <w:lang w:eastAsia="ru-RU"/>
        </w:rPr>
        <w:t xml:space="preserve"> жизни у детей дошкольного возраста». </w:t>
      </w:r>
    </w:p>
    <w:p w:rsidR="00366359" w:rsidRPr="00366359" w:rsidRDefault="00366359" w:rsidP="00366359">
      <w:pPr>
        <w:spacing w:after="0" w:line="0" w:lineRule="atLeast"/>
        <w:ind w:firstLine="539"/>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По итогам мониторинга можно сделать вывод, что в 2016-2017 учебный год усилить работу по следующим областям: «Речевое развитие», «Художественно-эстетическое развитие».</w:t>
      </w:r>
    </w:p>
    <w:p w:rsidR="00D9632F" w:rsidRDefault="00366359" w:rsidP="00366359">
      <w:pPr>
        <w:spacing w:after="0" w:line="0" w:lineRule="atLeast"/>
        <w:ind w:firstLine="539"/>
        <w:jc w:val="both"/>
        <w:rPr>
          <w:rFonts w:ascii="Times New Roman" w:eastAsia="Times New Roman" w:hAnsi="Times New Roman"/>
          <w:sz w:val="28"/>
          <w:szCs w:val="28"/>
          <w:lang w:eastAsia="ru-RU"/>
        </w:rPr>
      </w:pPr>
      <w:proofErr w:type="gramStart"/>
      <w:r w:rsidRPr="00366359">
        <w:rPr>
          <w:rFonts w:ascii="Times New Roman" w:eastAsia="Times New Roman" w:hAnsi="Times New Roman"/>
          <w:sz w:val="28"/>
          <w:szCs w:val="28"/>
          <w:lang w:eastAsia="ru-RU"/>
        </w:rPr>
        <w:t>На конец</w:t>
      </w:r>
      <w:proofErr w:type="gramEnd"/>
      <w:r w:rsidRPr="00366359">
        <w:rPr>
          <w:rFonts w:ascii="Times New Roman" w:eastAsia="Times New Roman" w:hAnsi="Times New Roman"/>
          <w:sz w:val="28"/>
          <w:szCs w:val="28"/>
          <w:lang w:eastAsia="ru-RU"/>
        </w:rPr>
        <w:t xml:space="preserve"> 2015-2016 учебного года следующие результаты: формировано – 68%, находится в стадии становления – 30%, не сформировано – 2%. Адаптированная основная образовательная программа ГКДОУ «ДС №31 «Сказка» реализована на 98%.</w:t>
      </w:r>
    </w:p>
    <w:p w:rsidR="00366359" w:rsidRPr="00366359" w:rsidRDefault="00D9632F" w:rsidP="00366359">
      <w:pPr>
        <w:spacing w:after="0" w:line="0" w:lineRule="atLeast"/>
        <w:ind w:firstLine="539"/>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 xml:space="preserve">В ДОУ работают учителя-логопеды, деятельность которых направлена на   коррекционно-развивающую работу. </w:t>
      </w:r>
      <w:r w:rsidR="00366359">
        <w:rPr>
          <w:rFonts w:ascii="Times New Roman" w:eastAsia="Times New Roman" w:hAnsi="Times New Roman"/>
          <w:sz w:val="28"/>
          <w:szCs w:val="28"/>
          <w:lang w:eastAsia="ru-RU"/>
        </w:rPr>
        <w:t xml:space="preserve"> </w:t>
      </w:r>
      <w:r w:rsidR="00366359" w:rsidRPr="00366359">
        <w:rPr>
          <w:rFonts w:ascii="Times New Roman" w:eastAsia="Times New Roman" w:hAnsi="Times New Roman"/>
          <w:sz w:val="28"/>
          <w:szCs w:val="28"/>
          <w:lang w:eastAsia="ru-RU"/>
        </w:rPr>
        <w:t>По сравнению с результатами 2013-2014 учебного года оценка индивидуального развития  детей на 2014-2015 учебный год повысился на 1% (средний показатель выполнения программы), на 2015-2016 учебный год понизился уровень на 3%.</w:t>
      </w:r>
    </w:p>
    <w:p w:rsidR="00366359" w:rsidRPr="00366359" w:rsidRDefault="00366359"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 xml:space="preserve">Диагностическое обследование на конец учебного 2015-2016 года выявило, что уровень развития  речи по разделам: грамматика, лексика, фонетика и связная речь, сформировано- 64%, находится в стадии становления – 32%, не сформировано - 4%. </w:t>
      </w:r>
    </w:p>
    <w:p w:rsidR="00366359" w:rsidRPr="00366359" w:rsidRDefault="00366359"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 xml:space="preserve">Особое внимание следует уделить разделу «Связная речь»:  сформировано – 54%, находится в стадии становления – 22%, не сформировано – 13%. У 13 %  детей (3-4 </w:t>
      </w:r>
      <w:proofErr w:type="gramStart"/>
      <w:r w:rsidRPr="00366359">
        <w:rPr>
          <w:rFonts w:ascii="Times New Roman" w:eastAsia="Times New Roman" w:hAnsi="Times New Roman"/>
          <w:sz w:val="28"/>
          <w:szCs w:val="28"/>
          <w:lang w:eastAsia="ru-RU"/>
        </w:rPr>
        <w:t xml:space="preserve">лет) </w:t>
      </w:r>
      <w:proofErr w:type="gramEnd"/>
      <w:r w:rsidRPr="00366359">
        <w:rPr>
          <w:rFonts w:ascii="Times New Roman" w:eastAsia="Times New Roman" w:hAnsi="Times New Roman"/>
          <w:sz w:val="28"/>
          <w:szCs w:val="28"/>
          <w:lang w:eastAsia="ru-RU"/>
        </w:rPr>
        <w:t xml:space="preserve">связная речь не сформирована. Дети видят не видят самостоятельно сюжет, не могут составить предложения самостоятельно (только с помощью наводящих вопросов), </w:t>
      </w:r>
      <w:proofErr w:type="gramStart"/>
      <w:r w:rsidRPr="00366359">
        <w:rPr>
          <w:rFonts w:ascii="Times New Roman" w:eastAsia="Times New Roman" w:hAnsi="Times New Roman"/>
          <w:sz w:val="28"/>
          <w:szCs w:val="28"/>
          <w:lang w:eastAsia="ru-RU"/>
        </w:rPr>
        <w:t>могут</w:t>
      </w:r>
      <w:proofErr w:type="gramEnd"/>
      <w:r w:rsidRPr="00366359">
        <w:rPr>
          <w:rFonts w:ascii="Times New Roman" w:eastAsia="Times New Roman" w:hAnsi="Times New Roman"/>
          <w:sz w:val="28"/>
          <w:szCs w:val="28"/>
          <w:lang w:eastAsia="ru-RU"/>
        </w:rPr>
        <w:t xml:space="preserve"> отвечают только односложно на поставленные вопросы педагогов.</w:t>
      </w:r>
    </w:p>
    <w:p w:rsidR="00366359" w:rsidRPr="00366359" w:rsidRDefault="00366359"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В разделе «Фонетика»  сформирован</w:t>
      </w:r>
      <w:proofErr w:type="gramStart"/>
      <w:r w:rsidRPr="00366359">
        <w:rPr>
          <w:rFonts w:ascii="Times New Roman" w:eastAsia="Times New Roman" w:hAnsi="Times New Roman"/>
          <w:sz w:val="28"/>
          <w:szCs w:val="28"/>
          <w:lang w:eastAsia="ru-RU"/>
        </w:rPr>
        <w:t>о-</w:t>
      </w:r>
      <w:proofErr w:type="gramEnd"/>
      <w:r w:rsidRPr="00366359">
        <w:rPr>
          <w:rFonts w:ascii="Times New Roman" w:eastAsia="Times New Roman" w:hAnsi="Times New Roman"/>
          <w:sz w:val="28"/>
          <w:szCs w:val="28"/>
          <w:lang w:eastAsia="ru-RU"/>
        </w:rPr>
        <w:t xml:space="preserve"> на 56%, находится в стадии становления – 41%, не сформировано - 3%.  Следует уделять развитию фонематического восприятия как основы для формирования  правильного звукопроизношения, на  дифференциацию и автоматизацию в слогах, словах, фразах, на  замену и искажения звуков, в неумении определять место звуков в слове. </w:t>
      </w:r>
    </w:p>
    <w:p w:rsidR="00366359" w:rsidRPr="00366359" w:rsidRDefault="00366359"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В разделе «Грамматика» были выявлены следующие результаты сформирован</w:t>
      </w:r>
      <w:proofErr w:type="gramStart"/>
      <w:r w:rsidRPr="00366359">
        <w:rPr>
          <w:rFonts w:ascii="Times New Roman" w:eastAsia="Times New Roman" w:hAnsi="Times New Roman"/>
          <w:sz w:val="28"/>
          <w:szCs w:val="28"/>
          <w:lang w:eastAsia="ru-RU"/>
        </w:rPr>
        <w:t>о-</w:t>
      </w:r>
      <w:proofErr w:type="gramEnd"/>
      <w:r w:rsidRPr="00366359">
        <w:rPr>
          <w:rFonts w:ascii="Times New Roman" w:eastAsia="Times New Roman" w:hAnsi="Times New Roman"/>
          <w:sz w:val="28"/>
          <w:szCs w:val="28"/>
          <w:lang w:eastAsia="ru-RU"/>
        </w:rPr>
        <w:t xml:space="preserve"> на 67%, находится в стадии становления – 32%, не сформировано - 1%. Дети нередко допускают речевые ошибки определенного характера. Чаще всего в речи детей встречаются ошибки, связанные с семантикой (значением) слов, когда ребенок либо не понимает значение данного слова, либо его представления неточны. Ребенок может испытывать затруднения в подборе нужного слова из-за его незнания, заменять слово близким по значению, но не точным. Иногда дети правильно воспроизводят слова при рассказывании стихотворения или пересказе, но не могут объяснить значение некоторых слов, так как воспроизводят их механически. При составлении рассказов и при пересказах рассказы детей  </w:t>
      </w:r>
      <w:r w:rsidRPr="00366359">
        <w:rPr>
          <w:rFonts w:ascii="Times New Roman" w:eastAsia="Times New Roman" w:hAnsi="Times New Roman"/>
          <w:sz w:val="28"/>
          <w:szCs w:val="28"/>
          <w:lang w:eastAsia="ru-RU"/>
        </w:rPr>
        <w:lastRenderedPageBreak/>
        <w:t>бывают недостаточно развернутые, схематичные, с бедным атрибутивным (прилагательные, наречия, причастия) и предикативным (глаголы) словарем. По этой же причине дети могут затрудняться сформулировать свой ответ или свое высказывание в логически правильно выстроенную и грамотно оформленную фразу, выразить свои мысли, чувства, эмоции.</w:t>
      </w:r>
    </w:p>
    <w:p w:rsidR="00366359" w:rsidRPr="00366359" w:rsidRDefault="00366359"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В разделе «Лексика» были выявлены следующие результаты сформирован</w:t>
      </w:r>
      <w:proofErr w:type="gramStart"/>
      <w:r w:rsidRPr="00366359">
        <w:rPr>
          <w:rFonts w:ascii="Times New Roman" w:eastAsia="Times New Roman" w:hAnsi="Times New Roman"/>
          <w:sz w:val="28"/>
          <w:szCs w:val="28"/>
          <w:lang w:eastAsia="ru-RU"/>
        </w:rPr>
        <w:t>о-</w:t>
      </w:r>
      <w:proofErr w:type="gramEnd"/>
      <w:r w:rsidRPr="00366359">
        <w:rPr>
          <w:rFonts w:ascii="Times New Roman" w:eastAsia="Times New Roman" w:hAnsi="Times New Roman"/>
          <w:sz w:val="28"/>
          <w:szCs w:val="28"/>
          <w:lang w:eastAsia="ru-RU"/>
        </w:rPr>
        <w:t xml:space="preserve"> на 80%, находится в стадии становления – 20%. Наиболее частыми ошибками являются:  неумение подбирать слова с противоположным значением, сокращение и упрощение слогов не сохраняя общую структуру слога, неумение использовать  существительные с обобщающим значением, употреблять близкие по значению слова-действия.</w:t>
      </w:r>
    </w:p>
    <w:p w:rsidR="00366359" w:rsidRDefault="00366359"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На фоне данных результатов  наиболее сформирована у детей лексика. Недостаточно высокие результаты объясняются   тем, что многие дети имеют диагноз   ОНР 1-2 уровня.</w:t>
      </w:r>
    </w:p>
    <w:p w:rsidR="00366359" w:rsidRPr="00366359" w:rsidRDefault="00366359"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 xml:space="preserve">Педагогом-психологом проведен мониторинг по следующим разделам: эмоционально-личностная сфера, воображение, динамический </w:t>
      </w:r>
      <w:proofErr w:type="spellStart"/>
      <w:r w:rsidRPr="00366359">
        <w:rPr>
          <w:rFonts w:ascii="Times New Roman" w:eastAsia="Times New Roman" w:hAnsi="Times New Roman"/>
          <w:sz w:val="28"/>
          <w:szCs w:val="28"/>
          <w:lang w:eastAsia="ru-RU"/>
        </w:rPr>
        <w:t>праксис</w:t>
      </w:r>
      <w:proofErr w:type="spellEnd"/>
      <w:r w:rsidRPr="00366359">
        <w:rPr>
          <w:rFonts w:ascii="Times New Roman" w:eastAsia="Times New Roman" w:hAnsi="Times New Roman"/>
          <w:sz w:val="28"/>
          <w:szCs w:val="28"/>
          <w:lang w:eastAsia="ru-RU"/>
        </w:rPr>
        <w:t>, внимание, восприятие, зрительная память, слухоречевая память, наглядн</w:t>
      </w:r>
      <w:proofErr w:type="gramStart"/>
      <w:r w:rsidRPr="00366359">
        <w:rPr>
          <w:rFonts w:ascii="Times New Roman" w:eastAsia="Times New Roman" w:hAnsi="Times New Roman"/>
          <w:sz w:val="28"/>
          <w:szCs w:val="28"/>
          <w:lang w:eastAsia="ru-RU"/>
        </w:rPr>
        <w:t>о-</w:t>
      </w:r>
      <w:proofErr w:type="gramEnd"/>
      <w:r w:rsidRPr="00366359">
        <w:rPr>
          <w:rFonts w:ascii="Times New Roman" w:eastAsia="Times New Roman" w:hAnsi="Times New Roman"/>
          <w:sz w:val="28"/>
          <w:szCs w:val="28"/>
          <w:lang w:eastAsia="ru-RU"/>
        </w:rPr>
        <w:t xml:space="preserve"> действенное мышление, наглядно- образное мышление, словесно- логическое мышление. В результате по всем возрастным группам ДОУ следующие результаты: формировано – 66%, находится в стадии становления – 30%, не сформировано – 4%. В разделе по сенсорному воспитанию следующие результаты: формировано – 72%, находится в стадии становления – 26%, не сформировано – 2%. </w:t>
      </w:r>
    </w:p>
    <w:p w:rsidR="00366359" w:rsidRDefault="00366359"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366359">
        <w:rPr>
          <w:rFonts w:ascii="Times New Roman" w:eastAsia="Times New Roman" w:hAnsi="Times New Roman"/>
          <w:sz w:val="28"/>
          <w:szCs w:val="28"/>
          <w:lang w:eastAsia="ru-RU"/>
        </w:rPr>
        <w:t xml:space="preserve">По результатам мониторинга  образовательного процесса </w:t>
      </w:r>
      <w:proofErr w:type="gramStart"/>
      <w:r w:rsidRPr="00366359">
        <w:rPr>
          <w:rFonts w:ascii="Times New Roman" w:eastAsia="Times New Roman" w:hAnsi="Times New Roman"/>
          <w:sz w:val="28"/>
          <w:szCs w:val="28"/>
          <w:lang w:eastAsia="ru-RU"/>
        </w:rPr>
        <w:t>на конец</w:t>
      </w:r>
      <w:proofErr w:type="gramEnd"/>
      <w:r w:rsidRPr="00366359">
        <w:rPr>
          <w:rFonts w:ascii="Times New Roman" w:eastAsia="Times New Roman" w:hAnsi="Times New Roman"/>
          <w:sz w:val="28"/>
          <w:szCs w:val="28"/>
          <w:lang w:eastAsia="ru-RU"/>
        </w:rPr>
        <w:t xml:space="preserve"> 2015-2016 учебный год, программа выполнена на 97%.</w:t>
      </w:r>
    </w:p>
    <w:p w:rsidR="00D9632F" w:rsidRPr="00A36DF7" w:rsidRDefault="00D9632F" w:rsidP="00366359">
      <w:pPr>
        <w:autoSpaceDE w:val="0"/>
        <w:autoSpaceDN w:val="0"/>
        <w:adjustRightInd w:val="0"/>
        <w:spacing w:after="0" w:line="0" w:lineRule="atLeast"/>
        <w:ind w:firstLine="708"/>
        <w:jc w:val="both"/>
        <w:rPr>
          <w:rFonts w:ascii="Times New Roman" w:eastAsia="Times New Roman" w:hAnsi="Times New Roman"/>
          <w:sz w:val="28"/>
          <w:szCs w:val="28"/>
          <w:lang w:eastAsia="ru-RU"/>
        </w:rPr>
      </w:pPr>
      <w:r w:rsidRPr="00A36DF7">
        <w:rPr>
          <w:rFonts w:ascii="Times New Roman" w:eastAsia="Times New Roman" w:hAnsi="Times New Roman"/>
          <w:sz w:val="28"/>
          <w:szCs w:val="28"/>
          <w:lang w:eastAsia="ru-RU"/>
        </w:rPr>
        <w:t>По резул</w:t>
      </w:r>
      <w:r w:rsidR="00A36DF7" w:rsidRPr="00A36DF7">
        <w:rPr>
          <w:rFonts w:ascii="Times New Roman" w:eastAsia="Times New Roman" w:hAnsi="Times New Roman"/>
          <w:sz w:val="28"/>
          <w:szCs w:val="28"/>
          <w:lang w:eastAsia="ru-RU"/>
        </w:rPr>
        <w:t>ьтатам уходящих детей в 2015-2016 учебном году в школу (35</w:t>
      </w:r>
      <w:r w:rsidRPr="00A36DF7">
        <w:rPr>
          <w:rFonts w:ascii="Times New Roman" w:eastAsia="Times New Roman" w:hAnsi="Times New Roman"/>
          <w:sz w:val="28"/>
          <w:szCs w:val="28"/>
          <w:lang w:eastAsia="ru-RU"/>
        </w:rPr>
        <w:t xml:space="preserve"> детей)  уровень развития речи составил: </w:t>
      </w:r>
      <w:r w:rsidR="00A36DF7" w:rsidRPr="00A36DF7">
        <w:rPr>
          <w:rFonts w:ascii="Times New Roman" w:eastAsia="Times New Roman" w:hAnsi="Times New Roman"/>
          <w:sz w:val="28"/>
          <w:szCs w:val="28"/>
          <w:lang w:eastAsia="ru-RU"/>
        </w:rPr>
        <w:t>14</w:t>
      </w:r>
      <w:r w:rsidRPr="00A36DF7">
        <w:rPr>
          <w:rFonts w:ascii="Times New Roman" w:eastAsia="Times New Roman" w:hAnsi="Times New Roman"/>
          <w:sz w:val="28"/>
          <w:szCs w:val="28"/>
          <w:lang w:eastAsia="ru-RU"/>
        </w:rPr>
        <w:t xml:space="preserve">  детей с хорошей речью, </w:t>
      </w:r>
      <w:r w:rsidR="00A36DF7" w:rsidRPr="00A36DF7">
        <w:rPr>
          <w:rFonts w:ascii="Times New Roman" w:eastAsia="Times New Roman" w:hAnsi="Times New Roman"/>
          <w:sz w:val="28"/>
          <w:szCs w:val="28"/>
          <w:lang w:eastAsia="ru-RU"/>
        </w:rPr>
        <w:t>21</w:t>
      </w:r>
      <w:r w:rsidRPr="00A36DF7">
        <w:rPr>
          <w:rFonts w:ascii="Times New Roman" w:eastAsia="Times New Roman" w:hAnsi="Times New Roman"/>
          <w:sz w:val="28"/>
          <w:szCs w:val="28"/>
          <w:lang w:eastAsia="ru-RU"/>
        </w:rPr>
        <w:t xml:space="preserve"> </w:t>
      </w:r>
      <w:r w:rsidR="00A36DF7" w:rsidRPr="00A36DF7">
        <w:rPr>
          <w:rFonts w:ascii="Times New Roman" w:eastAsia="Times New Roman" w:hAnsi="Times New Roman"/>
          <w:sz w:val="28"/>
          <w:szCs w:val="28"/>
          <w:lang w:eastAsia="ru-RU"/>
        </w:rPr>
        <w:t>ребенок</w:t>
      </w:r>
      <w:r w:rsidRPr="00A36DF7">
        <w:rPr>
          <w:rFonts w:ascii="Times New Roman" w:eastAsia="Times New Roman" w:hAnsi="Times New Roman"/>
          <w:sz w:val="28"/>
          <w:szCs w:val="28"/>
          <w:lang w:eastAsia="ru-RU"/>
        </w:rPr>
        <w:t xml:space="preserve"> со значительным улучшением. </w:t>
      </w:r>
    </w:p>
    <w:p w:rsidR="00F25856" w:rsidRDefault="00F25856" w:rsidP="00D9632F">
      <w:pPr>
        <w:autoSpaceDE w:val="0"/>
        <w:autoSpaceDN w:val="0"/>
        <w:adjustRightInd w:val="0"/>
        <w:spacing w:after="0" w:line="0" w:lineRule="atLeast"/>
        <w:ind w:firstLine="708"/>
        <w:jc w:val="both"/>
        <w:rPr>
          <w:rFonts w:ascii="Times New Roman" w:hAnsi="Times New Roman"/>
          <w:b/>
          <w:iCs/>
          <w:sz w:val="28"/>
          <w:szCs w:val="28"/>
        </w:rPr>
      </w:pPr>
    </w:p>
    <w:p w:rsidR="00D9632F" w:rsidRPr="00D32AC1" w:rsidRDefault="00D9632F" w:rsidP="00D9632F">
      <w:pPr>
        <w:autoSpaceDE w:val="0"/>
        <w:autoSpaceDN w:val="0"/>
        <w:adjustRightInd w:val="0"/>
        <w:spacing w:after="0" w:line="0" w:lineRule="atLeast"/>
        <w:ind w:firstLine="708"/>
        <w:jc w:val="both"/>
        <w:rPr>
          <w:rFonts w:ascii="Times New Roman" w:hAnsi="Times New Roman"/>
          <w:b/>
          <w:iCs/>
          <w:sz w:val="28"/>
          <w:szCs w:val="28"/>
        </w:rPr>
      </w:pPr>
      <w:r w:rsidRPr="00D32AC1">
        <w:rPr>
          <w:rFonts w:ascii="Times New Roman" w:hAnsi="Times New Roman"/>
          <w:b/>
          <w:iCs/>
          <w:sz w:val="28"/>
          <w:szCs w:val="28"/>
        </w:rPr>
        <w:t xml:space="preserve">Социальная активность и социальное партнерство ГКДОУ </w:t>
      </w:r>
      <w:r w:rsidR="00F25856">
        <w:rPr>
          <w:rFonts w:ascii="Times New Roman" w:hAnsi="Times New Roman"/>
          <w:b/>
          <w:iCs/>
          <w:sz w:val="28"/>
          <w:szCs w:val="28"/>
        </w:rPr>
        <w:t>«ДС</w:t>
      </w:r>
      <w:r w:rsidRPr="00D32AC1">
        <w:rPr>
          <w:rFonts w:ascii="Times New Roman" w:hAnsi="Times New Roman"/>
          <w:b/>
          <w:iCs/>
          <w:sz w:val="28"/>
          <w:szCs w:val="28"/>
        </w:rPr>
        <w:t xml:space="preserve"> № 31 «Сказка».</w:t>
      </w:r>
    </w:p>
    <w:p w:rsidR="00D9632F" w:rsidRPr="000B5078" w:rsidRDefault="00D9632F" w:rsidP="00D9632F">
      <w:pPr>
        <w:autoSpaceDE w:val="0"/>
        <w:autoSpaceDN w:val="0"/>
        <w:adjustRightInd w:val="0"/>
        <w:spacing w:after="0" w:line="0" w:lineRule="atLeast"/>
        <w:ind w:firstLine="708"/>
        <w:jc w:val="both"/>
        <w:rPr>
          <w:rFonts w:ascii="Times New Roman" w:hAnsi="Times New Roman"/>
          <w:sz w:val="28"/>
          <w:szCs w:val="28"/>
        </w:rPr>
      </w:pPr>
      <w:r w:rsidRPr="000B5078">
        <w:rPr>
          <w:rFonts w:ascii="Times New Roman" w:hAnsi="Times New Roman"/>
          <w:sz w:val="28"/>
          <w:szCs w:val="28"/>
        </w:rPr>
        <w:t xml:space="preserve">В отчетный период с учреждениями города были проведены различные мероприятия: </w:t>
      </w:r>
      <w:proofErr w:type="spellStart"/>
      <w:r w:rsidRPr="000B5078">
        <w:rPr>
          <w:rFonts w:ascii="Times New Roman" w:hAnsi="Times New Roman"/>
          <w:sz w:val="28"/>
          <w:szCs w:val="28"/>
        </w:rPr>
        <w:t>взаимопосещения</w:t>
      </w:r>
      <w:proofErr w:type="spellEnd"/>
      <w:r w:rsidRPr="000B5078">
        <w:rPr>
          <w:rFonts w:ascii="Times New Roman" w:hAnsi="Times New Roman"/>
          <w:sz w:val="28"/>
          <w:szCs w:val="28"/>
        </w:rPr>
        <w:t>, презентации, конкурсы, выступления, экскурсии.</w:t>
      </w:r>
    </w:p>
    <w:p w:rsidR="00D9632F" w:rsidRPr="000B5078" w:rsidRDefault="00D9632F" w:rsidP="00D9632F">
      <w:pPr>
        <w:autoSpaceDE w:val="0"/>
        <w:autoSpaceDN w:val="0"/>
        <w:adjustRightInd w:val="0"/>
        <w:spacing w:after="0" w:line="0" w:lineRule="atLeast"/>
        <w:jc w:val="both"/>
        <w:rPr>
          <w:rFonts w:ascii="Times New Roman" w:hAnsi="Times New Roman"/>
          <w:sz w:val="28"/>
          <w:szCs w:val="28"/>
        </w:rPr>
      </w:pPr>
      <w:r w:rsidRPr="000B5078">
        <w:rPr>
          <w:rFonts w:ascii="Times New Roman" w:hAnsi="Times New Roman"/>
          <w:sz w:val="28"/>
          <w:szCs w:val="28"/>
        </w:rPr>
        <w:t xml:space="preserve"> </w:t>
      </w:r>
      <w:r>
        <w:rPr>
          <w:rFonts w:ascii="Times New Roman" w:hAnsi="Times New Roman"/>
          <w:sz w:val="28"/>
          <w:szCs w:val="28"/>
        </w:rPr>
        <w:tab/>
      </w:r>
      <w:r w:rsidRPr="000B5078">
        <w:rPr>
          <w:rFonts w:ascii="Times New Roman" w:hAnsi="Times New Roman"/>
          <w:sz w:val="28"/>
          <w:szCs w:val="28"/>
        </w:rPr>
        <w:t xml:space="preserve">Проводимые совместные мероприятия, </w:t>
      </w:r>
      <w:r>
        <w:rPr>
          <w:rFonts w:ascii="Times New Roman" w:hAnsi="Times New Roman"/>
          <w:sz w:val="28"/>
          <w:szCs w:val="28"/>
        </w:rPr>
        <w:t xml:space="preserve">встречи-беседы, </w:t>
      </w:r>
      <w:proofErr w:type="spellStart"/>
      <w:r>
        <w:rPr>
          <w:rFonts w:ascii="Times New Roman" w:hAnsi="Times New Roman"/>
          <w:sz w:val="28"/>
          <w:szCs w:val="28"/>
        </w:rPr>
        <w:t>взаимопосещения</w:t>
      </w:r>
      <w:proofErr w:type="spellEnd"/>
      <w:r>
        <w:rPr>
          <w:rFonts w:ascii="Times New Roman" w:hAnsi="Times New Roman"/>
          <w:sz w:val="28"/>
          <w:szCs w:val="28"/>
        </w:rPr>
        <w:t xml:space="preserve"> </w:t>
      </w:r>
      <w:r w:rsidRPr="000B5078">
        <w:rPr>
          <w:rFonts w:ascii="Times New Roman" w:hAnsi="Times New Roman"/>
          <w:sz w:val="28"/>
          <w:szCs w:val="28"/>
        </w:rPr>
        <w:t>способствовали формированию у детей духовно-нравственных и эстетических представлений, общественного поведения, культуры взаимоотношений, развитию положительных эмоциональных реакций и нравственного поведения.</w:t>
      </w:r>
    </w:p>
    <w:p w:rsidR="00D9632F" w:rsidRPr="000B5078" w:rsidRDefault="00D9632F" w:rsidP="00D9632F">
      <w:pPr>
        <w:widowControl w:val="0"/>
        <w:autoSpaceDE w:val="0"/>
        <w:autoSpaceDN w:val="0"/>
        <w:adjustRightInd w:val="0"/>
        <w:spacing w:after="0" w:line="0" w:lineRule="atLeast"/>
        <w:jc w:val="both"/>
        <w:rPr>
          <w:rFonts w:ascii="Times New Roman" w:hAnsi="Times New Roman"/>
          <w:sz w:val="28"/>
          <w:szCs w:val="28"/>
        </w:rPr>
      </w:pPr>
    </w:p>
    <w:tbl>
      <w:tblPr>
        <w:tblStyle w:val="ac"/>
        <w:tblW w:w="0" w:type="auto"/>
        <w:tblLook w:val="04A0" w:firstRow="1" w:lastRow="0" w:firstColumn="1" w:lastColumn="0" w:noHBand="0" w:noVBand="1"/>
      </w:tblPr>
      <w:tblGrid>
        <w:gridCol w:w="3189"/>
        <w:gridCol w:w="2164"/>
        <w:gridCol w:w="4218"/>
      </w:tblGrid>
      <w:tr w:rsidR="00F25856" w:rsidRPr="00F25856" w:rsidTr="00505DCA">
        <w:tc>
          <w:tcPr>
            <w:tcW w:w="3189" w:type="dxa"/>
          </w:tcPr>
          <w:p w:rsidR="00F25856" w:rsidRPr="00F25856" w:rsidRDefault="00F25856" w:rsidP="00F25856">
            <w:pPr>
              <w:autoSpaceDE w:val="0"/>
              <w:autoSpaceDN w:val="0"/>
              <w:adjustRightInd w:val="0"/>
              <w:spacing w:line="0" w:lineRule="atLeast"/>
              <w:jc w:val="center"/>
              <w:rPr>
                <w:rFonts w:asciiTheme="majorHAnsi" w:hAnsiTheme="majorHAnsi" w:cs="TimesNewRomanPS-BoldItalicMT"/>
                <w:b/>
                <w:bCs/>
                <w:i/>
                <w:iCs/>
                <w:sz w:val="28"/>
                <w:szCs w:val="28"/>
              </w:rPr>
            </w:pPr>
            <w:r w:rsidRPr="00F25856">
              <w:rPr>
                <w:rFonts w:asciiTheme="majorHAnsi" w:hAnsiTheme="majorHAnsi" w:cs="TimesNewRomanPS-BoldItalicMT"/>
                <w:b/>
                <w:bCs/>
                <w:i/>
                <w:iCs/>
                <w:sz w:val="28"/>
                <w:szCs w:val="28"/>
              </w:rPr>
              <w:t>Учреждения города</w:t>
            </w:r>
          </w:p>
        </w:tc>
        <w:tc>
          <w:tcPr>
            <w:tcW w:w="2164" w:type="dxa"/>
          </w:tcPr>
          <w:p w:rsidR="00F25856" w:rsidRPr="00F25856" w:rsidRDefault="00F25856" w:rsidP="00F25856">
            <w:pPr>
              <w:autoSpaceDE w:val="0"/>
              <w:autoSpaceDN w:val="0"/>
              <w:adjustRightInd w:val="0"/>
              <w:spacing w:line="0" w:lineRule="atLeast"/>
              <w:jc w:val="center"/>
              <w:rPr>
                <w:rFonts w:asciiTheme="majorHAnsi" w:hAnsiTheme="majorHAnsi" w:cs="TimesNewRomanPS-BoldItalicMT"/>
                <w:b/>
                <w:bCs/>
                <w:i/>
                <w:iCs/>
                <w:sz w:val="28"/>
                <w:szCs w:val="28"/>
              </w:rPr>
            </w:pPr>
            <w:r w:rsidRPr="00F25856">
              <w:rPr>
                <w:rFonts w:asciiTheme="majorHAnsi" w:hAnsiTheme="majorHAnsi" w:cs="TimesNewRomanPS-BoldItalicMT"/>
                <w:b/>
                <w:bCs/>
                <w:i/>
                <w:iCs/>
                <w:sz w:val="28"/>
                <w:szCs w:val="28"/>
              </w:rPr>
              <w:t>Количество встреч</w:t>
            </w:r>
          </w:p>
        </w:tc>
        <w:tc>
          <w:tcPr>
            <w:tcW w:w="4218" w:type="dxa"/>
          </w:tcPr>
          <w:p w:rsidR="00F25856" w:rsidRPr="00F25856" w:rsidRDefault="00F25856" w:rsidP="00F25856">
            <w:pPr>
              <w:spacing w:line="0" w:lineRule="atLeast"/>
              <w:jc w:val="center"/>
              <w:rPr>
                <w:rFonts w:asciiTheme="majorHAnsi" w:hAnsiTheme="majorHAnsi" w:cstheme="minorBidi"/>
                <w:sz w:val="28"/>
                <w:szCs w:val="28"/>
              </w:rPr>
            </w:pPr>
            <w:r w:rsidRPr="00F25856">
              <w:rPr>
                <w:rFonts w:asciiTheme="majorHAnsi" w:hAnsiTheme="majorHAnsi" w:cs="TimesNewRomanPS-BoldItalicMT"/>
                <w:b/>
                <w:bCs/>
                <w:i/>
                <w:iCs/>
                <w:sz w:val="28"/>
                <w:szCs w:val="28"/>
              </w:rPr>
              <w:t>Формы сотрудничества</w:t>
            </w:r>
          </w:p>
        </w:tc>
      </w:tr>
      <w:tr w:rsidR="00F25856" w:rsidRPr="00F25856" w:rsidTr="00505DCA">
        <w:tc>
          <w:tcPr>
            <w:tcW w:w="3189" w:type="dxa"/>
          </w:tcPr>
          <w:p w:rsidR="00F25856" w:rsidRPr="00F25856" w:rsidRDefault="00F25856" w:rsidP="00F25856">
            <w:pPr>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 xml:space="preserve">МБУ «Центральная городская </w:t>
            </w:r>
            <w:r w:rsidRPr="00F25856">
              <w:rPr>
                <w:rFonts w:asciiTheme="majorHAnsi" w:hAnsiTheme="majorHAnsi" w:cstheme="minorBidi"/>
                <w:sz w:val="28"/>
                <w:szCs w:val="28"/>
              </w:rPr>
              <w:lastRenderedPageBreak/>
              <w:t>библиотека»</w:t>
            </w:r>
          </w:p>
        </w:tc>
        <w:tc>
          <w:tcPr>
            <w:tcW w:w="2164" w:type="dxa"/>
          </w:tcPr>
          <w:p w:rsidR="00F25856" w:rsidRPr="00F25856" w:rsidRDefault="00F25856" w:rsidP="00F25856">
            <w:pPr>
              <w:spacing w:after="0" w:line="0" w:lineRule="atLeast"/>
              <w:jc w:val="center"/>
              <w:rPr>
                <w:rFonts w:asciiTheme="majorHAnsi" w:hAnsiTheme="majorHAnsi" w:cstheme="minorBidi"/>
                <w:color w:val="FF0000"/>
                <w:sz w:val="28"/>
                <w:szCs w:val="28"/>
              </w:rPr>
            </w:pPr>
            <w:r w:rsidRPr="00F25856">
              <w:rPr>
                <w:rFonts w:asciiTheme="majorHAnsi" w:hAnsiTheme="majorHAnsi" w:cstheme="minorBidi"/>
                <w:sz w:val="28"/>
                <w:szCs w:val="28"/>
              </w:rPr>
              <w:lastRenderedPageBreak/>
              <w:t>11</w:t>
            </w:r>
          </w:p>
        </w:tc>
        <w:tc>
          <w:tcPr>
            <w:tcW w:w="4218" w:type="dxa"/>
          </w:tcPr>
          <w:p w:rsidR="00F25856" w:rsidRPr="00F25856" w:rsidRDefault="00F25856" w:rsidP="00F25856">
            <w:pPr>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 xml:space="preserve">Утренники, праздники, урок-игра, экскурсия, выставка, </w:t>
            </w:r>
            <w:r w:rsidRPr="00F25856">
              <w:rPr>
                <w:rFonts w:asciiTheme="majorHAnsi" w:hAnsiTheme="majorHAnsi" w:cstheme="minorBidi"/>
                <w:sz w:val="28"/>
                <w:szCs w:val="28"/>
              </w:rPr>
              <w:lastRenderedPageBreak/>
              <w:t>конкурсы, викторины.</w:t>
            </w:r>
          </w:p>
        </w:tc>
      </w:tr>
      <w:tr w:rsidR="00F25856" w:rsidRPr="00F25856" w:rsidTr="00505DCA">
        <w:tc>
          <w:tcPr>
            <w:tcW w:w="3189" w:type="dxa"/>
          </w:tcPr>
          <w:p w:rsidR="00F25856" w:rsidRPr="00F25856" w:rsidRDefault="00F25856" w:rsidP="00F25856">
            <w:pPr>
              <w:autoSpaceDE w:val="0"/>
              <w:autoSpaceDN w:val="0"/>
              <w:adjustRightInd w:val="0"/>
              <w:spacing w:after="0" w:line="0" w:lineRule="atLeast"/>
              <w:jc w:val="center"/>
              <w:rPr>
                <w:rFonts w:asciiTheme="majorHAnsi" w:hAnsiTheme="majorHAnsi" w:cs="TimesNewRomanPSMT"/>
                <w:sz w:val="28"/>
                <w:szCs w:val="28"/>
              </w:rPr>
            </w:pPr>
            <w:r w:rsidRPr="00F25856">
              <w:rPr>
                <w:rFonts w:asciiTheme="majorHAnsi" w:hAnsiTheme="majorHAnsi" w:cstheme="minorBidi"/>
                <w:sz w:val="28"/>
                <w:szCs w:val="28"/>
              </w:rPr>
              <w:lastRenderedPageBreak/>
              <w:t>Станция «Юных натуралистов»</w:t>
            </w:r>
          </w:p>
        </w:tc>
        <w:tc>
          <w:tcPr>
            <w:tcW w:w="2164" w:type="dxa"/>
          </w:tcPr>
          <w:p w:rsidR="00F25856" w:rsidRPr="00F25856" w:rsidRDefault="00F25856" w:rsidP="00F25856">
            <w:pPr>
              <w:spacing w:after="0" w:line="0" w:lineRule="atLeast"/>
              <w:jc w:val="center"/>
              <w:rPr>
                <w:rFonts w:asciiTheme="majorHAnsi" w:hAnsiTheme="majorHAnsi" w:cstheme="minorBidi"/>
                <w:color w:val="FF0000"/>
                <w:sz w:val="28"/>
                <w:szCs w:val="28"/>
              </w:rPr>
            </w:pPr>
            <w:r w:rsidRPr="00F25856">
              <w:rPr>
                <w:rFonts w:asciiTheme="majorHAnsi" w:hAnsiTheme="majorHAnsi" w:cstheme="minorBidi"/>
                <w:sz w:val="28"/>
                <w:szCs w:val="28"/>
              </w:rPr>
              <w:t>3</w:t>
            </w:r>
          </w:p>
        </w:tc>
        <w:tc>
          <w:tcPr>
            <w:tcW w:w="4218" w:type="dxa"/>
          </w:tcPr>
          <w:p w:rsidR="00F25856" w:rsidRPr="00F25856" w:rsidRDefault="00F25856" w:rsidP="00F25856">
            <w:pPr>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Экскурсия</w:t>
            </w:r>
          </w:p>
        </w:tc>
      </w:tr>
      <w:tr w:rsidR="00F25856" w:rsidRPr="00F25856" w:rsidTr="00505DCA">
        <w:tc>
          <w:tcPr>
            <w:tcW w:w="3189" w:type="dxa"/>
          </w:tcPr>
          <w:p w:rsidR="00F25856" w:rsidRPr="00F25856" w:rsidRDefault="00F25856" w:rsidP="00F25856">
            <w:pPr>
              <w:autoSpaceDE w:val="0"/>
              <w:autoSpaceDN w:val="0"/>
              <w:adjustRightInd w:val="0"/>
              <w:spacing w:after="0" w:line="0" w:lineRule="atLeast"/>
              <w:jc w:val="center"/>
              <w:rPr>
                <w:rFonts w:asciiTheme="majorHAnsi" w:hAnsiTheme="majorHAnsi" w:cs="TimesNewRomanPSMT"/>
                <w:sz w:val="28"/>
                <w:szCs w:val="28"/>
              </w:rPr>
            </w:pPr>
            <w:r w:rsidRPr="00F25856">
              <w:rPr>
                <w:rFonts w:asciiTheme="majorHAnsi" w:hAnsiTheme="majorHAnsi" w:cs="TimesNewRomanPSMT"/>
                <w:sz w:val="28"/>
                <w:szCs w:val="28"/>
              </w:rPr>
              <w:t>Невинномысский историко-</w:t>
            </w:r>
          </w:p>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imesNewRomanPSMT"/>
                <w:sz w:val="28"/>
                <w:szCs w:val="28"/>
              </w:rPr>
              <w:t>краеведческий музей</w:t>
            </w:r>
          </w:p>
        </w:tc>
        <w:tc>
          <w:tcPr>
            <w:tcW w:w="2164"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color w:val="FF0000"/>
                <w:sz w:val="28"/>
                <w:szCs w:val="28"/>
              </w:rPr>
            </w:pPr>
            <w:r w:rsidRPr="00F25856">
              <w:rPr>
                <w:rFonts w:asciiTheme="majorHAnsi" w:hAnsiTheme="majorHAnsi" w:cstheme="minorBidi"/>
                <w:sz w:val="28"/>
                <w:szCs w:val="28"/>
              </w:rPr>
              <w:t>2</w:t>
            </w:r>
          </w:p>
        </w:tc>
        <w:tc>
          <w:tcPr>
            <w:tcW w:w="4218"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Экскурсия</w:t>
            </w:r>
          </w:p>
        </w:tc>
      </w:tr>
      <w:tr w:rsidR="00F25856" w:rsidRPr="00F25856" w:rsidTr="00505DCA">
        <w:tc>
          <w:tcPr>
            <w:tcW w:w="3189"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МБОУ СОШ №12</w:t>
            </w:r>
          </w:p>
        </w:tc>
        <w:tc>
          <w:tcPr>
            <w:tcW w:w="2164"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color w:val="FF0000"/>
                <w:sz w:val="28"/>
                <w:szCs w:val="28"/>
              </w:rPr>
            </w:pPr>
            <w:r w:rsidRPr="00F25856">
              <w:rPr>
                <w:rFonts w:asciiTheme="majorHAnsi" w:hAnsiTheme="majorHAnsi" w:cstheme="minorBidi"/>
                <w:sz w:val="28"/>
                <w:szCs w:val="28"/>
              </w:rPr>
              <w:t>8</w:t>
            </w:r>
          </w:p>
        </w:tc>
        <w:tc>
          <w:tcPr>
            <w:tcW w:w="4218"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Экскурсия, консультации, беседы, проведение совместных мероприятий, собрания.</w:t>
            </w:r>
          </w:p>
        </w:tc>
      </w:tr>
      <w:tr w:rsidR="00F25856" w:rsidRPr="00F25856" w:rsidTr="00505DCA">
        <w:tc>
          <w:tcPr>
            <w:tcW w:w="3189"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ДМШ №1</w:t>
            </w:r>
          </w:p>
        </w:tc>
        <w:tc>
          <w:tcPr>
            <w:tcW w:w="2164"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color w:val="FF0000"/>
                <w:sz w:val="28"/>
                <w:szCs w:val="28"/>
              </w:rPr>
            </w:pPr>
            <w:r w:rsidRPr="00F25856">
              <w:rPr>
                <w:rFonts w:asciiTheme="majorHAnsi" w:hAnsiTheme="majorHAnsi" w:cstheme="minorBidi"/>
                <w:sz w:val="28"/>
                <w:szCs w:val="28"/>
              </w:rPr>
              <w:t>2</w:t>
            </w:r>
          </w:p>
        </w:tc>
        <w:tc>
          <w:tcPr>
            <w:tcW w:w="4218"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Концер</w:t>
            </w:r>
            <w:proofErr w:type="gramStart"/>
            <w:r w:rsidRPr="00F25856">
              <w:rPr>
                <w:rFonts w:asciiTheme="majorHAnsi" w:hAnsiTheme="majorHAnsi" w:cstheme="minorBidi"/>
                <w:sz w:val="28"/>
                <w:szCs w:val="28"/>
              </w:rPr>
              <w:t>т-</w:t>
            </w:r>
            <w:proofErr w:type="gramEnd"/>
            <w:r w:rsidRPr="00F25856">
              <w:rPr>
                <w:rFonts w:asciiTheme="majorHAnsi" w:hAnsiTheme="majorHAnsi" w:cstheme="minorBidi"/>
                <w:sz w:val="28"/>
                <w:szCs w:val="28"/>
              </w:rPr>
              <w:t xml:space="preserve"> выступление</w:t>
            </w:r>
          </w:p>
        </w:tc>
      </w:tr>
      <w:tr w:rsidR="00F25856" w:rsidRPr="00F25856" w:rsidTr="00505DCA">
        <w:tc>
          <w:tcPr>
            <w:tcW w:w="3189"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МБДОУ Детский сад</w:t>
            </w:r>
          </w:p>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общеразвивающего вида №24 «Радуга»</w:t>
            </w:r>
          </w:p>
        </w:tc>
        <w:tc>
          <w:tcPr>
            <w:tcW w:w="2164"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color w:val="FF0000"/>
                <w:sz w:val="28"/>
                <w:szCs w:val="28"/>
              </w:rPr>
            </w:pPr>
            <w:r w:rsidRPr="00F25856">
              <w:rPr>
                <w:rFonts w:asciiTheme="majorHAnsi" w:hAnsiTheme="majorHAnsi" w:cstheme="minorBidi"/>
                <w:sz w:val="28"/>
                <w:szCs w:val="28"/>
              </w:rPr>
              <w:t>2</w:t>
            </w:r>
          </w:p>
        </w:tc>
        <w:tc>
          <w:tcPr>
            <w:tcW w:w="4218" w:type="dxa"/>
          </w:tcPr>
          <w:p w:rsidR="00F25856" w:rsidRPr="00F25856" w:rsidRDefault="00F25856" w:rsidP="00F25856">
            <w:pPr>
              <w:widowControl w:val="0"/>
              <w:autoSpaceDE w:val="0"/>
              <w:autoSpaceDN w:val="0"/>
              <w:adjustRightInd w:val="0"/>
              <w:spacing w:after="0" w:line="0" w:lineRule="atLeast"/>
              <w:jc w:val="center"/>
              <w:rPr>
                <w:rFonts w:asciiTheme="majorHAnsi" w:hAnsiTheme="majorHAnsi" w:cstheme="minorBidi"/>
                <w:sz w:val="28"/>
                <w:szCs w:val="28"/>
              </w:rPr>
            </w:pPr>
            <w:r w:rsidRPr="00F25856">
              <w:rPr>
                <w:rFonts w:asciiTheme="majorHAnsi" w:hAnsiTheme="majorHAnsi" w:cstheme="minorBidi"/>
                <w:sz w:val="28"/>
                <w:szCs w:val="28"/>
              </w:rPr>
              <w:t>Концер</w:t>
            </w:r>
            <w:proofErr w:type="gramStart"/>
            <w:r w:rsidRPr="00F25856">
              <w:rPr>
                <w:rFonts w:asciiTheme="majorHAnsi" w:hAnsiTheme="majorHAnsi" w:cstheme="minorBidi"/>
                <w:sz w:val="28"/>
                <w:szCs w:val="28"/>
              </w:rPr>
              <w:t>т-</w:t>
            </w:r>
            <w:proofErr w:type="gramEnd"/>
            <w:r w:rsidRPr="00F25856">
              <w:rPr>
                <w:rFonts w:asciiTheme="majorHAnsi" w:hAnsiTheme="majorHAnsi" w:cstheme="minorBidi"/>
                <w:sz w:val="28"/>
                <w:szCs w:val="28"/>
              </w:rPr>
              <w:t xml:space="preserve"> выступление</w:t>
            </w:r>
          </w:p>
        </w:tc>
      </w:tr>
    </w:tbl>
    <w:p w:rsidR="00D9632F" w:rsidRDefault="00D9632F" w:rsidP="00D9632F">
      <w:pPr>
        <w:spacing w:after="0" w:line="0" w:lineRule="atLeast"/>
        <w:ind w:firstLine="708"/>
        <w:jc w:val="both"/>
        <w:rPr>
          <w:rFonts w:ascii="Times New Roman" w:eastAsia="Times New Roman" w:hAnsi="Times New Roman"/>
          <w:b/>
          <w:bCs/>
          <w:sz w:val="28"/>
          <w:szCs w:val="28"/>
          <w:lang w:val="en-US" w:eastAsia="ru-RU"/>
        </w:rPr>
      </w:pPr>
    </w:p>
    <w:p w:rsidR="00D9632F" w:rsidRPr="00D32AC1" w:rsidRDefault="00D9632F" w:rsidP="00D9632F">
      <w:pPr>
        <w:spacing w:after="0" w:line="0" w:lineRule="atLeast"/>
        <w:ind w:firstLine="708"/>
        <w:jc w:val="both"/>
        <w:rPr>
          <w:rFonts w:ascii="Times New Roman" w:eastAsia="Times New Roman" w:hAnsi="Times New Roman"/>
          <w:b/>
          <w:sz w:val="28"/>
          <w:szCs w:val="28"/>
          <w:lang w:eastAsia="ru-RU"/>
        </w:rPr>
      </w:pPr>
      <w:r w:rsidRPr="00D32AC1">
        <w:rPr>
          <w:rFonts w:ascii="Times New Roman" w:eastAsia="Times New Roman" w:hAnsi="Times New Roman"/>
          <w:b/>
          <w:bCs/>
          <w:sz w:val="28"/>
          <w:szCs w:val="28"/>
          <w:lang w:eastAsia="ru-RU"/>
        </w:rPr>
        <w:t>Оценка системы управления ГКДОУ «</w:t>
      </w:r>
      <w:r w:rsidR="00F25856">
        <w:rPr>
          <w:rFonts w:ascii="Times New Roman" w:eastAsia="Times New Roman" w:hAnsi="Times New Roman"/>
          <w:b/>
          <w:bCs/>
          <w:sz w:val="28"/>
          <w:szCs w:val="28"/>
          <w:lang w:eastAsia="ru-RU"/>
        </w:rPr>
        <w:t>ДС</w:t>
      </w:r>
      <w:r w:rsidRPr="00D32AC1">
        <w:rPr>
          <w:rFonts w:ascii="Times New Roman" w:eastAsia="Times New Roman" w:hAnsi="Times New Roman"/>
          <w:b/>
          <w:bCs/>
          <w:sz w:val="28"/>
          <w:szCs w:val="28"/>
          <w:lang w:eastAsia="ru-RU"/>
        </w:rPr>
        <w:t xml:space="preserve"> №31 «Сказка».</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D32AC1">
        <w:rPr>
          <w:rStyle w:val="a3"/>
          <w:rFonts w:ascii="Times New Roman" w:hAnsi="Times New Roman"/>
          <w:sz w:val="28"/>
          <w:szCs w:val="28"/>
        </w:rPr>
        <w:t>Учредитель</w:t>
      </w:r>
      <w:r w:rsidRPr="000B5078">
        <w:rPr>
          <w:rStyle w:val="a3"/>
          <w:rFonts w:ascii="Times New Roman" w:hAnsi="Times New Roman"/>
          <w:b w:val="0"/>
          <w:sz w:val="28"/>
          <w:szCs w:val="28"/>
        </w:rPr>
        <w:t xml:space="preserve">: </w:t>
      </w:r>
      <w:r w:rsidRPr="000B5078">
        <w:rPr>
          <w:rFonts w:ascii="Times New Roman" w:hAnsi="Times New Roman"/>
          <w:sz w:val="28"/>
          <w:szCs w:val="28"/>
        </w:rPr>
        <w:t>Министерство образования и молодежной политики Ставропольского края, г. Ставрополь, ул. Ломоносова 3</w:t>
      </w:r>
      <w:r w:rsidRPr="000B5078">
        <w:rPr>
          <w:rFonts w:ascii="Times New Roman" w:eastAsia="Times New Roman" w:hAnsi="Times New Roman"/>
          <w:sz w:val="28"/>
          <w:szCs w:val="28"/>
          <w:lang w:eastAsia="ru-RU"/>
        </w:rPr>
        <w:t>.</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D32AC1">
        <w:rPr>
          <w:rFonts w:ascii="Times New Roman" w:eastAsia="Times New Roman" w:hAnsi="Times New Roman"/>
          <w:b/>
          <w:sz w:val="28"/>
          <w:szCs w:val="28"/>
          <w:lang w:eastAsia="ru-RU"/>
        </w:rPr>
        <w:t>Руководитель ГКДОУ «</w:t>
      </w:r>
      <w:r w:rsidR="00F25856">
        <w:rPr>
          <w:rFonts w:ascii="Times New Roman" w:eastAsia="Times New Roman" w:hAnsi="Times New Roman"/>
          <w:b/>
          <w:sz w:val="28"/>
          <w:szCs w:val="28"/>
          <w:lang w:eastAsia="ru-RU"/>
        </w:rPr>
        <w:t>ДС</w:t>
      </w:r>
      <w:r w:rsidRPr="00D32AC1">
        <w:rPr>
          <w:rFonts w:ascii="Times New Roman" w:eastAsia="Times New Roman" w:hAnsi="Times New Roman"/>
          <w:b/>
          <w:sz w:val="28"/>
          <w:szCs w:val="28"/>
          <w:lang w:eastAsia="ru-RU"/>
        </w:rPr>
        <w:t xml:space="preserve"> №31 «Сказка»</w:t>
      </w:r>
      <w:r w:rsidRPr="000B5078">
        <w:rPr>
          <w:rFonts w:ascii="Times New Roman" w:eastAsia="Times New Roman" w:hAnsi="Times New Roman"/>
          <w:sz w:val="28"/>
          <w:szCs w:val="28"/>
          <w:lang w:eastAsia="ru-RU"/>
        </w:rPr>
        <w:t xml:space="preserve"> – Новикова Ирина Александровна</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D32AC1">
        <w:rPr>
          <w:rFonts w:ascii="Times New Roman" w:eastAsia="Times New Roman" w:hAnsi="Times New Roman"/>
          <w:b/>
          <w:sz w:val="28"/>
          <w:szCs w:val="28"/>
          <w:lang w:eastAsia="ru-RU"/>
        </w:rPr>
        <w:t>Заместитель заведующей</w:t>
      </w:r>
      <w:r w:rsidRPr="000B5078">
        <w:rPr>
          <w:rFonts w:ascii="Times New Roman" w:eastAsia="Times New Roman" w:hAnsi="Times New Roman"/>
          <w:sz w:val="28"/>
          <w:szCs w:val="28"/>
          <w:lang w:eastAsia="ru-RU"/>
        </w:rPr>
        <w:t xml:space="preserve"> – </w:t>
      </w:r>
      <w:r w:rsidR="00F25856">
        <w:rPr>
          <w:rFonts w:ascii="Times New Roman" w:eastAsia="Times New Roman" w:hAnsi="Times New Roman"/>
          <w:sz w:val="28"/>
          <w:szCs w:val="28"/>
          <w:lang w:eastAsia="ru-RU"/>
        </w:rPr>
        <w:t>Широкова Ирина Анатольевна</w:t>
      </w:r>
    </w:p>
    <w:p w:rsidR="00D9632F" w:rsidRDefault="00D9632F" w:rsidP="00D9632F">
      <w:pPr>
        <w:spacing w:after="0" w:line="0" w:lineRule="atLeast"/>
        <w:ind w:firstLine="708"/>
        <w:jc w:val="both"/>
        <w:rPr>
          <w:rFonts w:ascii="Times New Roman" w:eastAsia="Times New Roman" w:hAnsi="Times New Roman"/>
          <w:sz w:val="28"/>
          <w:szCs w:val="28"/>
          <w:lang w:eastAsia="ru-RU"/>
        </w:rPr>
      </w:pPr>
      <w:r w:rsidRPr="00D32AC1">
        <w:rPr>
          <w:rFonts w:ascii="Times New Roman" w:eastAsia="Times New Roman" w:hAnsi="Times New Roman"/>
          <w:b/>
          <w:sz w:val="28"/>
          <w:szCs w:val="28"/>
          <w:lang w:eastAsia="ru-RU"/>
        </w:rPr>
        <w:t>Заместитель заведующей по АХР</w:t>
      </w:r>
      <w:r w:rsidRPr="000B5078">
        <w:rPr>
          <w:rFonts w:ascii="Times New Roman" w:eastAsia="Times New Roman" w:hAnsi="Times New Roman"/>
          <w:sz w:val="28"/>
          <w:szCs w:val="28"/>
          <w:lang w:eastAsia="ru-RU"/>
        </w:rPr>
        <w:t xml:space="preserve"> – </w:t>
      </w:r>
      <w:proofErr w:type="spellStart"/>
      <w:r w:rsidRPr="000B5078">
        <w:rPr>
          <w:rFonts w:ascii="Times New Roman" w:eastAsia="Times New Roman" w:hAnsi="Times New Roman"/>
          <w:sz w:val="28"/>
          <w:szCs w:val="28"/>
          <w:lang w:eastAsia="ru-RU"/>
        </w:rPr>
        <w:t>Напитухина</w:t>
      </w:r>
      <w:proofErr w:type="spellEnd"/>
      <w:r w:rsidRPr="000B5078">
        <w:rPr>
          <w:rFonts w:ascii="Times New Roman" w:eastAsia="Times New Roman" w:hAnsi="Times New Roman"/>
          <w:sz w:val="28"/>
          <w:szCs w:val="28"/>
          <w:lang w:eastAsia="ru-RU"/>
        </w:rPr>
        <w:t xml:space="preserve"> Надежда Николаевна</w:t>
      </w:r>
    </w:p>
    <w:p w:rsidR="00F25856" w:rsidRPr="000B5078" w:rsidRDefault="00F25856" w:rsidP="00D9632F">
      <w:pPr>
        <w:spacing w:after="0" w:line="0" w:lineRule="atLeast"/>
        <w:ind w:firstLine="708"/>
        <w:jc w:val="both"/>
        <w:rPr>
          <w:rFonts w:ascii="Times New Roman" w:eastAsia="Times New Roman" w:hAnsi="Times New Roman"/>
          <w:sz w:val="28"/>
          <w:szCs w:val="28"/>
          <w:lang w:eastAsia="ru-RU"/>
        </w:rPr>
      </w:pPr>
      <w:r w:rsidRPr="00F25856">
        <w:rPr>
          <w:rFonts w:ascii="Times New Roman" w:eastAsia="Times New Roman" w:hAnsi="Times New Roman"/>
          <w:b/>
          <w:sz w:val="28"/>
          <w:szCs w:val="28"/>
          <w:lang w:eastAsia="ru-RU"/>
        </w:rPr>
        <w:t>Старший воспитатель</w:t>
      </w:r>
      <w:r>
        <w:rPr>
          <w:rFonts w:ascii="Times New Roman" w:eastAsia="Times New Roman" w:hAnsi="Times New Roman"/>
          <w:sz w:val="28"/>
          <w:szCs w:val="28"/>
          <w:lang w:eastAsia="ru-RU"/>
        </w:rPr>
        <w:t xml:space="preserve"> – Граф Марина </w:t>
      </w:r>
      <w:proofErr w:type="spellStart"/>
      <w:r>
        <w:rPr>
          <w:rFonts w:ascii="Times New Roman" w:eastAsia="Times New Roman" w:hAnsi="Times New Roman"/>
          <w:sz w:val="28"/>
          <w:szCs w:val="28"/>
          <w:lang w:eastAsia="ru-RU"/>
        </w:rPr>
        <w:t>Эриковна</w:t>
      </w:r>
      <w:proofErr w:type="spellEnd"/>
    </w:p>
    <w:p w:rsidR="00D9632F" w:rsidRDefault="00D9632F" w:rsidP="00D9632F">
      <w:pPr>
        <w:spacing w:after="0" w:line="0" w:lineRule="atLeast"/>
        <w:ind w:firstLine="708"/>
        <w:jc w:val="both"/>
        <w:rPr>
          <w:rFonts w:ascii="Times New Roman" w:eastAsia="Times New Roman" w:hAnsi="Times New Roman"/>
          <w:sz w:val="28"/>
          <w:szCs w:val="28"/>
          <w:lang w:eastAsia="ru-RU"/>
        </w:rPr>
      </w:pP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Заведующая ДОУ выполняет свои функции в соответствии с должностной инструкцией. В ДОУ соблюдается исполнительская и финансовая дисциплина:</w:t>
      </w:r>
      <w:r>
        <w:rPr>
          <w:rFonts w:ascii="Times New Roman" w:eastAsia="Times New Roman" w:hAnsi="Times New Roman"/>
          <w:sz w:val="28"/>
          <w:szCs w:val="28"/>
          <w:lang w:eastAsia="ru-RU"/>
        </w:rPr>
        <w:t xml:space="preserve"> </w:t>
      </w:r>
      <w:r w:rsidRPr="000B5078">
        <w:rPr>
          <w:rFonts w:ascii="Times New Roman" w:eastAsia="Times New Roman" w:hAnsi="Times New Roman"/>
          <w:sz w:val="28"/>
          <w:szCs w:val="28"/>
          <w:lang w:eastAsia="ru-RU"/>
        </w:rPr>
        <w:t>имеется номенклатура дел;</w:t>
      </w:r>
      <w:r>
        <w:rPr>
          <w:rFonts w:ascii="Times New Roman" w:eastAsia="Times New Roman" w:hAnsi="Times New Roman"/>
          <w:sz w:val="28"/>
          <w:szCs w:val="28"/>
          <w:lang w:eastAsia="ru-RU"/>
        </w:rPr>
        <w:t xml:space="preserve"> </w:t>
      </w:r>
      <w:r w:rsidRPr="000B5078">
        <w:rPr>
          <w:rFonts w:ascii="Times New Roman" w:eastAsia="Times New Roman" w:hAnsi="Times New Roman"/>
          <w:sz w:val="28"/>
          <w:szCs w:val="28"/>
          <w:lang w:eastAsia="ru-RU"/>
        </w:rPr>
        <w:t>регистрируется входящая и исходящая документация;</w:t>
      </w:r>
      <w:r>
        <w:rPr>
          <w:rFonts w:ascii="Times New Roman" w:eastAsia="Times New Roman" w:hAnsi="Times New Roman"/>
          <w:sz w:val="28"/>
          <w:szCs w:val="28"/>
          <w:lang w:eastAsia="ru-RU"/>
        </w:rPr>
        <w:t xml:space="preserve"> </w:t>
      </w:r>
      <w:r w:rsidRPr="000B5078">
        <w:rPr>
          <w:rFonts w:ascii="Times New Roman" w:eastAsia="Times New Roman" w:hAnsi="Times New Roman"/>
          <w:sz w:val="28"/>
          <w:szCs w:val="28"/>
          <w:lang w:eastAsia="ru-RU"/>
        </w:rPr>
        <w:t>осуществляется работа по реализации нормативных документов (приказов, инструкций);</w:t>
      </w:r>
      <w:r>
        <w:rPr>
          <w:rFonts w:ascii="Times New Roman" w:eastAsia="Times New Roman" w:hAnsi="Times New Roman"/>
          <w:sz w:val="28"/>
          <w:szCs w:val="28"/>
          <w:lang w:eastAsia="ru-RU"/>
        </w:rPr>
        <w:t xml:space="preserve"> </w:t>
      </w:r>
      <w:r w:rsidRPr="000B5078">
        <w:rPr>
          <w:rFonts w:ascii="Times New Roman" w:eastAsia="Times New Roman" w:hAnsi="Times New Roman"/>
          <w:sz w:val="28"/>
          <w:szCs w:val="28"/>
          <w:lang w:eastAsia="ru-RU"/>
        </w:rPr>
        <w:t>финансовое обеспечение функционирования и развития Учреждения; имеются данные о последней инвентаризации материальных ценностей.</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В ГКДОУ имеется нормативно-правовая документация, регулирующая деятельность образовательного процесса:</w:t>
      </w:r>
      <w:r>
        <w:rPr>
          <w:rFonts w:ascii="Times New Roman" w:eastAsia="Times New Roman" w:hAnsi="Times New Roman"/>
          <w:sz w:val="28"/>
          <w:szCs w:val="28"/>
          <w:lang w:eastAsia="ru-RU"/>
        </w:rPr>
        <w:t xml:space="preserve">  у</w:t>
      </w:r>
      <w:r w:rsidRPr="000B5078">
        <w:rPr>
          <w:rFonts w:ascii="Times New Roman" w:eastAsia="Times New Roman" w:hAnsi="Times New Roman"/>
          <w:sz w:val="28"/>
          <w:szCs w:val="28"/>
          <w:lang w:eastAsia="ru-RU"/>
        </w:rPr>
        <w:t>став ДОУ;</w:t>
      </w:r>
      <w:r>
        <w:rPr>
          <w:rFonts w:ascii="Times New Roman" w:eastAsia="Times New Roman" w:hAnsi="Times New Roman"/>
          <w:sz w:val="28"/>
          <w:szCs w:val="28"/>
          <w:lang w:eastAsia="ru-RU"/>
        </w:rPr>
        <w:t xml:space="preserve"> </w:t>
      </w:r>
      <w:r w:rsidRPr="000B5078">
        <w:rPr>
          <w:rFonts w:ascii="Times New Roman" w:eastAsia="Times New Roman" w:hAnsi="Times New Roman"/>
          <w:sz w:val="28"/>
          <w:szCs w:val="28"/>
          <w:lang w:eastAsia="ru-RU"/>
        </w:rPr>
        <w:t>договор с учредителем;</w:t>
      </w:r>
      <w:r>
        <w:rPr>
          <w:rFonts w:ascii="Times New Roman" w:eastAsia="Times New Roman" w:hAnsi="Times New Roman"/>
          <w:sz w:val="28"/>
          <w:szCs w:val="28"/>
          <w:lang w:eastAsia="ru-RU"/>
        </w:rPr>
        <w:t xml:space="preserve"> </w:t>
      </w:r>
      <w:r w:rsidRPr="000B5078">
        <w:rPr>
          <w:rFonts w:ascii="Times New Roman" w:eastAsia="Times New Roman" w:hAnsi="Times New Roman"/>
          <w:sz w:val="28"/>
          <w:szCs w:val="28"/>
          <w:lang w:eastAsia="ru-RU"/>
        </w:rPr>
        <w:t>договоры между родителями (законными представителями) и ГКДОУ;</w:t>
      </w:r>
      <w:r>
        <w:rPr>
          <w:rFonts w:ascii="Times New Roman" w:eastAsia="Times New Roman" w:hAnsi="Times New Roman"/>
          <w:sz w:val="28"/>
          <w:szCs w:val="28"/>
          <w:lang w:eastAsia="ru-RU"/>
        </w:rPr>
        <w:t xml:space="preserve"> </w:t>
      </w:r>
      <w:r w:rsidRPr="000B5078">
        <w:rPr>
          <w:rFonts w:ascii="Times New Roman" w:eastAsia="Times New Roman" w:hAnsi="Times New Roman"/>
          <w:sz w:val="28"/>
          <w:szCs w:val="28"/>
          <w:lang w:eastAsia="ru-RU"/>
        </w:rPr>
        <w:t>договоры с общественными организациями.</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Документация ведется в соответствии с перечнем документации дошкольного образовательного учреждения. В ГКДОУ соблюдаются правила охраны труда, и обеспечивается безопасность жизнедеятельности воспитанников и сотрудников.</w:t>
      </w:r>
    </w:p>
    <w:p w:rsidR="00D9632F" w:rsidRPr="000B5078" w:rsidRDefault="00BB0AA5" w:rsidP="00BB0AA5">
      <w:pPr>
        <w:spacing w:after="0" w:line="0" w:lineRule="atLeast"/>
        <w:jc w:val="center"/>
        <w:rPr>
          <w:rFonts w:ascii="Times New Roman" w:eastAsia="Times New Roman" w:hAnsi="Times New Roman"/>
          <w:sz w:val="28"/>
          <w:szCs w:val="28"/>
          <w:lang w:eastAsia="ru-RU"/>
        </w:rPr>
      </w:pPr>
      <w:r>
        <w:rPr>
          <w:noProof/>
          <w:lang w:eastAsia="ru-RU"/>
        </w:rPr>
        <w:lastRenderedPageBreak/>
        <w:drawing>
          <wp:inline distT="0" distB="0" distL="0" distR="0" wp14:anchorId="192798F4" wp14:editId="1F238B41">
            <wp:extent cx="4667576" cy="6419850"/>
            <wp:effectExtent l="0" t="0" r="0" b="0"/>
            <wp:docPr id="118" name="Рисунок 118" descr="D:\ГРАФ1\Стажировочная площадка\Модель государственно-общественного управления ГКДОУ дс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ГРАФ1\Стажировочная площадка\Модель государственно-общественного управления ГКДОУ дс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6488" cy="6418354"/>
                    </a:xfrm>
                    <a:prstGeom prst="rect">
                      <a:avLst/>
                    </a:prstGeom>
                    <a:noFill/>
                    <a:ln>
                      <a:noFill/>
                    </a:ln>
                  </pic:spPr>
                </pic:pic>
              </a:graphicData>
            </a:graphic>
          </wp:inline>
        </w:drawing>
      </w:r>
    </w:p>
    <w:p w:rsidR="00F25856" w:rsidRDefault="00F25856" w:rsidP="00D9632F">
      <w:pPr>
        <w:spacing w:after="0" w:line="0" w:lineRule="atLeast"/>
        <w:contextualSpacing/>
        <w:jc w:val="center"/>
        <w:rPr>
          <w:rFonts w:ascii="Times New Roman" w:eastAsia="Times New Roman" w:hAnsi="Times New Roman"/>
          <w:b/>
          <w:sz w:val="28"/>
          <w:szCs w:val="28"/>
        </w:rPr>
      </w:pPr>
    </w:p>
    <w:p w:rsidR="00D9632F" w:rsidRPr="00D32AC1" w:rsidRDefault="00D9632F" w:rsidP="00D9632F">
      <w:pPr>
        <w:spacing w:after="0" w:line="0" w:lineRule="atLeast"/>
        <w:contextualSpacing/>
        <w:jc w:val="center"/>
        <w:rPr>
          <w:rFonts w:ascii="Times New Roman" w:eastAsia="Times New Roman" w:hAnsi="Times New Roman"/>
          <w:b/>
          <w:sz w:val="28"/>
          <w:szCs w:val="28"/>
        </w:rPr>
      </w:pPr>
      <w:r w:rsidRPr="00D32AC1">
        <w:rPr>
          <w:rFonts w:ascii="Times New Roman" w:eastAsia="Times New Roman" w:hAnsi="Times New Roman"/>
          <w:b/>
          <w:sz w:val="28"/>
          <w:szCs w:val="28"/>
        </w:rPr>
        <w:t>Взаимодействие управленческих структур для обеспечения качественного образования в ДОУ</w:t>
      </w:r>
    </w:p>
    <w:tbl>
      <w:tblPr>
        <w:tblpPr w:leftFromText="180" w:rightFromText="180" w:vertAnchor="text" w:horzAnchor="margin" w:tblpXSpec="center" w:tblpY="194"/>
        <w:tblW w:w="9464" w:type="dxa"/>
        <w:tblBorders>
          <w:top w:val="single" w:sz="6" w:space="0" w:color="51658D"/>
          <w:left w:val="single" w:sz="6" w:space="0" w:color="51658D"/>
          <w:bottom w:val="single" w:sz="6" w:space="0" w:color="51658D"/>
          <w:right w:val="single" w:sz="6" w:space="0" w:color="51658D"/>
          <w:insideH w:val="single" w:sz="6" w:space="0" w:color="51658D"/>
          <w:insideV w:val="single" w:sz="6" w:space="0" w:color="51658D"/>
        </w:tblBorders>
        <w:tblLayout w:type="fixed"/>
        <w:tblLook w:val="00A0" w:firstRow="1" w:lastRow="0" w:firstColumn="1" w:lastColumn="0" w:noHBand="0" w:noVBand="0"/>
      </w:tblPr>
      <w:tblGrid>
        <w:gridCol w:w="1384"/>
        <w:gridCol w:w="1985"/>
        <w:gridCol w:w="1984"/>
        <w:gridCol w:w="405"/>
        <w:gridCol w:w="1863"/>
        <w:gridCol w:w="1843"/>
      </w:tblGrid>
      <w:tr w:rsidR="00D9632F" w:rsidRPr="000B5078" w:rsidTr="0099001F">
        <w:trPr>
          <w:trHeight w:val="700"/>
        </w:trPr>
        <w:tc>
          <w:tcPr>
            <w:tcW w:w="9464" w:type="dxa"/>
            <w:gridSpan w:val="6"/>
          </w:tcPr>
          <w:p w:rsidR="00D9632F" w:rsidRPr="000B5078" w:rsidRDefault="00D9632F" w:rsidP="00505DCA">
            <w:pPr>
              <w:spacing w:after="0" w:line="0" w:lineRule="atLeast"/>
              <w:ind w:firstLine="360"/>
              <w:jc w:val="both"/>
              <w:rPr>
                <w:rFonts w:ascii="Times New Roman" w:eastAsia="Times New Roman" w:hAnsi="Times New Roman"/>
                <w:sz w:val="28"/>
                <w:szCs w:val="28"/>
              </w:rPr>
            </w:pPr>
          </w:p>
          <w:p w:rsidR="00D9632F" w:rsidRPr="000B5078" w:rsidRDefault="00D9632F" w:rsidP="00505DCA">
            <w:pPr>
              <w:spacing w:after="0" w:line="0" w:lineRule="atLeast"/>
              <w:ind w:firstLine="360"/>
              <w:jc w:val="center"/>
              <w:rPr>
                <w:rFonts w:ascii="Times New Roman" w:eastAsia="Times New Roman" w:hAnsi="Times New Roman"/>
                <w:sz w:val="28"/>
                <w:szCs w:val="28"/>
              </w:rPr>
            </w:pPr>
            <w:r w:rsidRPr="000B5078">
              <w:rPr>
                <w:rFonts w:ascii="Times New Roman" w:eastAsia="Times New Roman" w:hAnsi="Times New Roman"/>
                <w:sz w:val="28"/>
                <w:szCs w:val="28"/>
              </w:rPr>
              <w:t>Высокое качество услуг,</w:t>
            </w:r>
            <w:r>
              <w:rPr>
                <w:rFonts w:ascii="Times New Roman" w:eastAsia="Times New Roman" w:hAnsi="Times New Roman"/>
                <w:sz w:val="28"/>
                <w:szCs w:val="28"/>
              </w:rPr>
              <w:t xml:space="preserve"> </w:t>
            </w:r>
            <w:r w:rsidRPr="000B5078">
              <w:rPr>
                <w:rFonts w:ascii="Times New Roman" w:eastAsia="Times New Roman" w:hAnsi="Times New Roman"/>
                <w:sz w:val="28"/>
                <w:szCs w:val="28"/>
              </w:rPr>
              <w:t>устойчивое развитие ДОУ</w:t>
            </w:r>
          </w:p>
          <w:p w:rsidR="00D9632F" w:rsidRPr="000B5078" w:rsidRDefault="00D9632F" w:rsidP="00505DCA">
            <w:pPr>
              <w:spacing w:after="0" w:line="0" w:lineRule="atLeast"/>
              <w:ind w:firstLine="360"/>
              <w:jc w:val="both"/>
              <w:rPr>
                <w:rFonts w:ascii="Times New Roman" w:eastAsia="Times New Roman" w:hAnsi="Times New Roman"/>
                <w:sz w:val="28"/>
                <w:szCs w:val="28"/>
              </w:rPr>
            </w:pPr>
          </w:p>
        </w:tc>
      </w:tr>
      <w:tr w:rsidR="0099001F" w:rsidRPr="000B5078" w:rsidTr="0099001F">
        <w:tc>
          <w:tcPr>
            <w:tcW w:w="1384" w:type="dxa"/>
          </w:tcPr>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Высокое качество организации питания в ДОУ и открытос</w:t>
            </w:r>
            <w:r w:rsidRPr="000B5078">
              <w:rPr>
                <w:rFonts w:ascii="Times New Roman" w:eastAsia="Times New Roman" w:hAnsi="Times New Roman"/>
                <w:sz w:val="28"/>
                <w:szCs w:val="28"/>
              </w:rPr>
              <w:lastRenderedPageBreak/>
              <w:t>ть общественности</w:t>
            </w:r>
          </w:p>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(Мобильная группа)</w:t>
            </w:r>
          </w:p>
          <w:p w:rsidR="00D9632F" w:rsidRPr="000B5078" w:rsidRDefault="00D9632F" w:rsidP="00505DCA">
            <w:pPr>
              <w:spacing w:after="0" w:line="0" w:lineRule="atLeast"/>
              <w:ind w:firstLine="360"/>
              <w:jc w:val="both"/>
              <w:rPr>
                <w:rFonts w:ascii="Times New Roman" w:eastAsia="Times New Roman" w:hAnsi="Times New Roman"/>
                <w:sz w:val="28"/>
                <w:szCs w:val="28"/>
              </w:rPr>
            </w:pPr>
          </w:p>
        </w:tc>
        <w:tc>
          <w:tcPr>
            <w:tcW w:w="1985" w:type="dxa"/>
          </w:tcPr>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lastRenderedPageBreak/>
              <w:t>Устойчивое развитие учреждения, стабильность в коллективе</w:t>
            </w:r>
          </w:p>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w:t>
            </w:r>
            <w:r w:rsidR="00F25856">
              <w:t xml:space="preserve"> </w:t>
            </w:r>
            <w:r w:rsidR="00F25856" w:rsidRPr="00F25856">
              <w:rPr>
                <w:rFonts w:ascii="Times New Roman" w:eastAsia="Times New Roman" w:hAnsi="Times New Roman"/>
                <w:sz w:val="28"/>
                <w:szCs w:val="28"/>
              </w:rPr>
              <w:t xml:space="preserve">общее собрание </w:t>
            </w:r>
            <w:r w:rsidR="00F25856" w:rsidRPr="00F25856">
              <w:rPr>
                <w:rFonts w:ascii="Times New Roman" w:eastAsia="Times New Roman" w:hAnsi="Times New Roman"/>
                <w:sz w:val="28"/>
                <w:szCs w:val="28"/>
              </w:rPr>
              <w:lastRenderedPageBreak/>
              <w:t>работников ДОУ</w:t>
            </w:r>
            <w:r w:rsidRPr="000B5078">
              <w:rPr>
                <w:rFonts w:ascii="Times New Roman" w:eastAsia="Times New Roman" w:hAnsi="Times New Roman"/>
                <w:sz w:val="28"/>
                <w:szCs w:val="28"/>
              </w:rPr>
              <w:t>, профсоюзный комитет, комитет по охране труда)</w:t>
            </w:r>
          </w:p>
          <w:p w:rsidR="00D9632F" w:rsidRPr="000B5078" w:rsidRDefault="00D9632F" w:rsidP="0099001F">
            <w:pPr>
              <w:spacing w:after="0" w:line="0" w:lineRule="atLeast"/>
              <w:jc w:val="both"/>
              <w:rPr>
                <w:rFonts w:ascii="Times New Roman" w:eastAsia="Times New Roman" w:hAnsi="Times New Roman"/>
                <w:sz w:val="28"/>
                <w:szCs w:val="28"/>
              </w:rPr>
            </w:pPr>
          </w:p>
        </w:tc>
        <w:tc>
          <w:tcPr>
            <w:tcW w:w="1984" w:type="dxa"/>
          </w:tcPr>
          <w:p w:rsidR="00D9632F" w:rsidRPr="0099001F" w:rsidRDefault="00D9632F" w:rsidP="00505DCA">
            <w:pPr>
              <w:spacing w:after="0" w:line="0" w:lineRule="atLeast"/>
              <w:jc w:val="both"/>
              <w:rPr>
                <w:rFonts w:ascii="Times New Roman" w:eastAsia="Times New Roman" w:hAnsi="Times New Roman"/>
                <w:sz w:val="28"/>
                <w:szCs w:val="28"/>
              </w:rPr>
            </w:pPr>
            <w:r w:rsidRPr="0099001F">
              <w:rPr>
                <w:rFonts w:ascii="Times New Roman" w:eastAsia="Times New Roman" w:hAnsi="Times New Roman"/>
                <w:sz w:val="28"/>
                <w:szCs w:val="28"/>
              </w:rPr>
              <w:lastRenderedPageBreak/>
              <w:t xml:space="preserve">Высокое качество </w:t>
            </w:r>
            <w:proofErr w:type="spellStart"/>
            <w:r w:rsidRPr="0099001F">
              <w:rPr>
                <w:rFonts w:ascii="Times New Roman" w:eastAsia="Times New Roman" w:hAnsi="Times New Roman"/>
                <w:sz w:val="28"/>
                <w:szCs w:val="28"/>
              </w:rPr>
              <w:t>воспитательно</w:t>
            </w:r>
            <w:proofErr w:type="spellEnd"/>
            <w:r w:rsidRPr="0099001F">
              <w:rPr>
                <w:rFonts w:ascii="Times New Roman" w:eastAsia="Times New Roman" w:hAnsi="Times New Roman"/>
                <w:sz w:val="28"/>
                <w:szCs w:val="28"/>
              </w:rPr>
              <w:t>-образовательного процесса в ДОУ</w:t>
            </w:r>
          </w:p>
          <w:p w:rsidR="00D9632F" w:rsidRPr="0099001F" w:rsidRDefault="0099001F" w:rsidP="0099001F">
            <w:pPr>
              <w:spacing w:after="0" w:line="0"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(Педагогический совет</w:t>
            </w:r>
            <w:r w:rsidR="00D9632F" w:rsidRPr="0099001F">
              <w:rPr>
                <w:rFonts w:ascii="Times New Roman" w:eastAsia="Times New Roman" w:hAnsi="Times New Roman"/>
                <w:sz w:val="28"/>
                <w:szCs w:val="28"/>
              </w:rPr>
              <w:t>)</w:t>
            </w:r>
          </w:p>
        </w:tc>
        <w:tc>
          <w:tcPr>
            <w:tcW w:w="2268" w:type="dxa"/>
            <w:gridSpan w:val="2"/>
          </w:tcPr>
          <w:p w:rsidR="00D9632F" w:rsidRPr="000B5078" w:rsidRDefault="00D9632F" w:rsidP="00505DCA">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lastRenderedPageBreak/>
              <w:t xml:space="preserve">Развитие и совершенствование образовательно-воспитательного процесса, взаимодействия </w:t>
            </w:r>
            <w:r w:rsidRPr="000B5078">
              <w:rPr>
                <w:rFonts w:ascii="Times New Roman" w:eastAsia="Times New Roman" w:hAnsi="Times New Roman"/>
                <w:sz w:val="28"/>
                <w:szCs w:val="28"/>
                <w:lang w:eastAsia="ru-RU"/>
              </w:rPr>
              <w:lastRenderedPageBreak/>
              <w:t>родительской общественности и Учреждения.</w:t>
            </w:r>
          </w:p>
          <w:p w:rsidR="00D9632F" w:rsidRPr="000B5078" w:rsidRDefault="00D9632F" w:rsidP="0099001F">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w:t>
            </w:r>
            <w:r w:rsidR="0099001F" w:rsidRPr="0099001F">
              <w:rPr>
                <w:rFonts w:ascii="Times New Roman" w:eastAsia="Times New Roman" w:hAnsi="Times New Roman"/>
                <w:sz w:val="28"/>
                <w:szCs w:val="28"/>
              </w:rPr>
              <w:t>попечительский совет, совет родителей</w:t>
            </w:r>
            <w:r w:rsidRPr="000B5078">
              <w:rPr>
                <w:rFonts w:ascii="Times New Roman" w:eastAsia="Times New Roman" w:hAnsi="Times New Roman"/>
                <w:sz w:val="28"/>
                <w:szCs w:val="28"/>
              </w:rPr>
              <w:t>, общественные организации)</w:t>
            </w:r>
          </w:p>
        </w:tc>
        <w:tc>
          <w:tcPr>
            <w:tcW w:w="1843" w:type="dxa"/>
          </w:tcPr>
          <w:p w:rsidR="00D9632F" w:rsidRPr="000B5078" w:rsidRDefault="00D9632F" w:rsidP="00505DCA">
            <w:pPr>
              <w:spacing w:after="0" w:line="0" w:lineRule="atLeast"/>
              <w:ind w:firstLine="58"/>
              <w:jc w:val="both"/>
              <w:rPr>
                <w:rFonts w:ascii="Times New Roman" w:eastAsia="Times New Roman" w:hAnsi="Times New Roman"/>
                <w:sz w:val="28"/>
                <w:szCs w:val="28"/>
              </w:rPr>
            </w:pPr>
            <w:r w:rsidRPr="000B5078">
              <w:rPr>
                <w:rFonts w:ascii="Times New Roman" w:eastAsia="Times New Roman" w:hAnsi="Times New Roman"/>
                <w:sz w:val="28"/>
                <w:szCs w:val="28"/>
              </w:rPr>
              <w:lastRenderedPageBreak/>
              <w:t xml:space="preserve">Эффективная жизнедеятельность ДОУ, выполнение уставных задач, </w:t>
            </w:r>
            <w:r w:rsidRPr="000B5078">
              <w:rPr>
                <w:rFonts w:ascii="Times New Roman" w:eastAsia="Times New Roman" w:hAnsi="Times New Roman"/>
                <w:sz w:val="28"/>
                <w:szCs w:val="28"/>
              </w:rPr>
              <w:lastRenderedPageBreak/>
              <w:t>привлечение дополнительных сре</w:t>
            </w:r>
            <w:proofErr w:type="gramStart"/>
            <w:r w:rsidRPr="000B5078">
              <w:rPr>
                <w:rFonts w:ascii="Times New Roman" w:eastAsia="Times New Roman" w:hAnsi="Times New Roman"/>
                <w:sz w:val="28"/>
                <w:szCs w:val="28"/>
              </w:rPr>
              <w:t>дств дл</w:t>
            </w:r>
            <w:proofErr w:type="gramEnd"/>
            <w:r w:rsidRPr="000B5078">
              <w:rPr>
                <w:rFonts w:ascii="Times New Roman" w:eastAsia="Times New Roman" w:hAnsi="Times New Roman"/>
                <w:sz w:val="28"/>
                <w:szCs w:val="28"/>
              </w:rPr>
              <w:t>я успешного функционирования ДОУ</w:t>
            </w:r>
          </w:p>
          <w:p w:rsidR="00D9632F" w:rsidRPr="000B5078" w:rsidRDefault="00D9632F" w:rsidP="0099001F">
            <w:pPr>
              <w:spacing w:after="0" w:line="0" w:lineRule="atLeast"/>
              <w:ind w:firstLine="58"/>
              <w:jc w:val="both"/>
              <w:rPr>
                <w:rFonts w:ascii="Times New Roman" w:eastAsia="Times New Roman" w:hAnsi="Times New Roman"/>
                <w:sz w:val="28"/>
                <w:szCs w:val="28"/>
              </w:rPr>
            </w:pPr>
            <w:r w:rsidRPr="000B5078">
              <w:rPr>
                <w:rFonts w:ascii="Times New Roman" w:eastAsia="Times New Roman" w:hAnsi="Times New Roman"/>
                <w:sz w:val="28"/>
                <w:szCs w:val="28"/>
              </w:rPr>
              <w:t>(</w:t>
            </w:r>
            <w:r w:rsidR="0099001F" w:rsidRPr="0099001F">
              <w:rPr>
                <w:rFonts w:ascii="Times New Roman" w:eastAsia="Times New Roman" w:hAnsi="Times New Roman"/>
                <w:sz w:val="28"/>
                <w:szCs w:val="28"/>
              </w:rPr>
              <w:t xml:space="preserve"> </w:t>
            </w:r>
            <w:r w:rsidR="0099001F">
              <w:rPr>
                <w:rFonts w:ascii="Times New Roman" w:eastAsia="Times New Roman" w:hAnsi="Times New Roman"/>
                <w:sz w:val="28"/>
                <w:szCs w:val="28"/>
              </w:rPr>
              <w:t>совет учреждения</w:t>
            </w:r>
            <w:r w:rsidRPr="000B5078">
              <w:rPr>
                <w:rFonts w:ascii="Times New Roman" w:eastAsia="Times New Roman" w:hAnsi="Times New Roman"/>
                <w:sz w:val="28"/>
                <w:szCs w:val="28"/>
              </w:rPr>
              <w:t>)</w:t>
            </w:r>
          </w:p>
        </w:tc>
      </w:tr>
      <w:tr w:rsidR="00D9632F" w:rsidRPr="000B5078" w:rsidTr="0099001F">
        <w:trPr>
          <w:trHeight w:val="2821"/>
        </w:trPr>
        <w:tc>
          <w:tcPr>
            <w:tcW w:w="1384" w:type="dxa"/>
          </w:tcPr>
          <w:p w:rsidR="00D9632F" w:rsidRPr="000B5078" w:rsidRDefault="00D9632F" w:rsidP="00505DCA">
            <w:pPr>
              <w:spacing w:after="0" w:line="0" w:lineRule="atLeast"/>
              <w:ind w:firstLine="360"/>
              <w:jc w:val="both"/>
              <w:rPr>
                <w:rFonts w:ascii="Times New Roman" w:eastAsia="Times New Roman" w:hAnsi="Times New Roman"/>
                <w:sz w:val="28"/>
                <w:szCs w:val="28"/>
              </w:rPr>
            </w:pPr>
          </w:p>
        </w:tc>
        <w:tc>
          <w:tcPr>
            <w:tcW w:w="1985" w:type="dxa"/>
          </w:tcPr>
          <w:p w:rsidR="00D9632F" w:rsidRPr="000B5078" w:rsidRDefault="00D9632F" w:rsidP="00505DCA">
            <w:pPr>
              <w:spacing w:after="0" w:line="0" w:lineRule="atLeast"/>
              <w:ind w:firstLine="360"/>
              <w:jc w:val="both"/>
              <w:rPr>
                <w:rFonts w:ascii="Times New Roman" w:eastAsia="Times New Roman" w:hAnsi="Times New Roman"/>
                <w:sz w:val="28"/>
                <w:szCs w:val="28"/>
              </w:rPr>
            </w:pPr>
          </w:p>
          <w:p w:rsidR="00D9632F" w:rsidRPr="000B5078" w:rsidRDefault="00D9632F" w:rsidP="00505DCA">
            <w:pPr>
              <w:spacing w:after="0" w:line="0" w:lineRule="atLeast"/>
              <w:jc w:val="both"/>
              <w:rPr>
                <w:rFonts w:ascii="Times New Roman" w:eastAsia="Times New Roman" w:hAnsi="Times New Roman"/>
                <w:sz w:val="28"/>
                <w:szCs w:val="28"/>
              </w:rPr>
            </w:pPr>
          </w:p>
        </w:tc>
        <w:tc>
          <w:tcPr>
            <w:tcW w:w="4252" w:type="dxa"/>
            <w:gridSpan w:val="3"/>
          </w:tcPr>
          <w:p w:rsidR="00D9632F" w:rsidRPr="000B5078" w:rsidRDefault="00D9632F" w:rsidP="00505DCA">
            <w:pPr>
              <w:spacing w:after="0" w:line="0" w:lineRule="atLeast"/>
              <w:jc w:val="center"/>
              <w:rPr>
                <w:rFonts w:ascii="Times New Roman" w:eastAsia="Times New Roman" w:hAnsi="Times New Roman"/>
                <w:sz w:val="28"/>
                <w:szCs w:val="28"/>
              </w:rPr>
            </w:pPr>
            <w:r w:rsidRPr="000B5078">
              <w:rPr>
                <w:rFonts w:ascii="Times New Roman" w:eastAsia="Times New Roman" w:hAnsi="Times New Roman"/>
                <w:sz w:val="28"/>
                <w:szCs w:val="28"/>
              </w:rPr>
              <w:t>Повышение профессиональной компетенции, рост педагогического мастерства и развитие творческого потенциала педагога, направленного на оптимальное формирование и развитие личности ребенка, его самореализацию</w:t>
            </w:r>
          </w:p>
          <w:p w:rsidR="00D9632F" w:rsidRPr="000B5078" w:rsidRDefault="00D9632F" w:rsidP="00505DCA">
            <w:pPr>
              <w:spacing w:after="0" w:line="0" w:lineRule="atLeast"/>
              <w:ind w:left="-256"/>
              <w:contextualSpacing/>
              <w:jc w:val="center"/>
              <w:rPr>
                <w:rFonts w:ascii="Times New Roman" w:eastAsia="Times New Roman" w:hAnsi="Times New Roman"/>
                <w:sz w:val="28"/>
                <w:szCs w:val="28"/>
              </w:rPr>
            </w:pPr>
            <w:r>
              <w:rPr>
                <w:rFonts w:ascii="Times New Roman" w:eastAsia="Times New Roman" w:hAnsi="Times New Roman"/>
                <w:sz w:val="28"/>
                <w:szCs w:val="28"/>
              </w:rPr>
              <w:t>(</w:t>
            </w:r>
            <w:r w:rsidR="0099001F" w:rsidRPr="0099001F">
              <w:rPr>
                <w:rFonts w:ascii="Times New Roman" w:eastAsia="Times New Roman" w:hAnsi="Times New Roman"/>
                <w:sz w:val="28"/>
                <w:szCs w:val="28"/>
              </w:rPr>
              <w:t xml:space="preserve"> </w:t>
            </w:r>
            <w:r w:rsidR="0099001F">
              <w:rPr>
                <w:rFonts w:ascii="Times New Roman" w:eastAsia="Times New Roman" w:hAnsi="Times New Roman"/>
                <w:sz w:val="28"/>
                <w:szCs w:val="28"/>
              </w:rPr>
              <w:t>С</w:t>
            </w:r>
            <w:r w:rsidR="0099001F" w:rsidRPr="0099001F">
              <w:rPr>
                <w:rFonts w:ascii="Times New Roman" w:eastAsia="Times New Roman" w:hAnsi="Times New Roman"/>
                <w:sz w:val="28"/>
                <w:szCs w:val="28"/>
              </w:rPr>
              <w:t>овет методического кабинета</w:t>
            </w:r>
            <w:r>
              <w:rPr>
                <w:rFonts w:ascii="Times New Roman" w:eastAsia="Times New Roman" w:hAnsi="Times New Roman"/>
                <w:sz w:val="28"/>
                <w:szCs w:val="28"/>
              </w:rPr>
              <w:t>)</w:t>
            </w:r>
          </w:p>
          <w:p w:rsidR="00D9632F" w:rsidRPr="000B5078" w:rsidRDefault="00D9632F" w:rsidP="00505DCA">
            <w:pPr>
              <w:spacing w:after="0" w:line="0" w:lineRule="atLeast"/>
              <w:contextualSpacing/>
              <w:jc w:val="both"/>
              <w:rPr>
                <w:rFonts w:ascii="Times New Roman" w:eastAsia="Times New Roman" w:hAnsi="Times New Roman"/>
                <w:sz w:val="28"/>
                <w:szCs w:val="28"/>
              </w:rPr>
            </w:pPr>
          </w:p>
        </w:tc>
        <w:tc>
          <w:tcPr>
            <w:tcW w:w="1843" w:type="dxa"/>
          </w:tcPr>
          <w:p w:rsidR="00D9632F" w:rsidRPr="000B5078" w:rsidRDefault="00D9632F" w:rsidP="00505DCA">
            <w:pPr>
              <w:spacing w:after="0" w:line="0" w:lineRule="atLeast"/>
              <w:ind w:firstLine="360"/>
              <w:contextualSpacing/>
              <w:jc w:val="both"/>
              <w:rPr>
                <w:rFonts w:ascii="Times New Roman" w:eastAsia="Times New Roman" w:hAnsi="Times New Roman"/>
                <w:sz w:val="28"/>
                <w:szCs w:val="28"/>
              </w:rPr>
            </w:pPr>
          </w:p>
        </w:tc>
      </w:tr>
      <w:tr w:rsidR="00D9632F" w:rsidRPr="000B5078" w:rsidTr="0099001F">
        <w:trPr>
          <w:trHeight w:val="129"/>
        </w:trPr>
        <w:tc>
          <w:tcPr>
            <w:tcW w:w="3369" w:type="dxa"/>
            <w:gridSpan w:val="2"/>
          </w:tcPr>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 xml:space="preserve">Раннее выявление особенностей в развитии, оказание </w:t>
            </w:r>
            <w:proofErr w:type="gramStart"/>
            <w:r w:rsidRPr="000B5078">
              <w:rPr>
                <w:rFonts w:ascii="Times New Roman" w:eastAsia="Times New Roman" w:hAnsi="Times New Roman"/>
                <w:sz w:val="28"/>
                <w:szCs w:val="28"/>
              </w:rPr>
              <w:t>квалифицирован</w:t>
            </w:r>
            <w:proofErr w:type="gramEnd"/>
            <w:r w:rsidRPr="000B5078">
              <w:rPr>
                <w:rFonts w:ascii="Times New Roman" w:eastAsia="Times New Roman" w:hAnsi="Times New Roman"/>
                <w:sz w:val="28"/>
                <w:szCs w:val="28"/>
              </w:rPr>
              <w:t>-</w:t>
            </w:r>
          </w:p>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ной коррекционной помощи ребенку и семье</w:t>
            </w:r>
          </w:p>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w:t>
            </w:r>
            <w:proofErr w:type="spellStart"/>
            <w:r w:rsidRPr="000B5078">
              <w:rPr>
                <w:rFonts w:ascii="Times New Roman" w:eastAsia="Times New Roman" w:hAnsi="Times New Roman"/>
                <w:sz w:val="28"/>
                <w:szCs w:val="28"/>
              </w:rPr>
              <w:t>ПМПк</w:t>
            </w:r>
            <w:proofErr w:type="spellEnd"/>
            <w:r w:rsidRPr="000B5078">
              <w:rPr>
                <w:rFonts w:ascii="Times New Roman" w:eastAsia="Times New Roman" w:hAnsi="Times New Roman"/>
                <w:sz w:val="28"/>
                <w:szCs w:val="28"/>
              </w:rPr>
              <w:t>)</w:t>
            </w:r>
          </w:p>
        </w:tc>
        <w:tc>
          <w:tcPr>
            <w:tcW w:w="2389" w:type="dxa"/>
            <w:gridSpan w:val="2"/>
          </w:tcPr>
          <w:p w:rsidR="00D9632F" w:rsidRPr="000B5078" w:rsidRDefault="00D9632F" w:rsidP="00505DCA">
            <w:pPr>
              <w:spacing w:after="0" w:line="0" w:lineRule="atLeast"/>
              <w:jc w:val="both"/>
              <w:rPr>
                <w:rFonts w:ascii="Times New Roman" w:eastAsia="Times New Roman" w:hAnsi="Times New Roman"/>
                <w:sz w:val="28"/>
                <w:szCs w:val="28"/>
              </w:rPr>
            </w:pPr>
          </w:p>
        </w:tc>
        <w:tc>
          <w:tcPr>
            <w:tcW w:w="3706" w:type="dxa"/>
            <w:gridSpan w:val="2"/>
          </w:tcPr>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 xml:space="preserve">Сопровождение </w:t>
            </w:r>
            <w:proofErr w:type="gramStart"/>
            <w:r w:rsidRPr="000B5078">
              <w:rPr>
                <w:rFonts w:ascii="Times New Roman" w:eastAsia="Times New Roman" w:hAnsi="Times New Roman"/>
                <w:sz w:val="28"/>
                <w:szCs w:val="28"/>
              </w:rPr>
              <w:t>профессионального</w:t>
            </w:r>
            <w:proofErr w:type="gramEnd"/>
          </w:p>
          <w:p w:rsidR="00D9632F" w:rsidRPr="000B5078" w:rsidRDefault="00D9632F" w:rsidP="00505DCA">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саморазвития педагогов в целях наиболее полной реализации их творческого потенциала</w:t>
            </w:r>
          </w:p>
          <w:p w:rsidR="00D9632F" w:rsidRPr="000B5078" w:rsidRDefault="00D9632F" w:rsidP="0099001F">
            <w:pPr>
              <w:spacing w:after="0" w:line="0" w:lineRule="atLeast"/>
              <w:jc w:val="both"/>
              <w:rPr>
                <w:rFonts w:ascii="Times New Roman" w:eastAsia="Times New Roman" w:hAnsi="Times New Roman"/>
                <w:sz w:val="28"/>
                <w:szCs w:val="28"/>
              </w:rPr>
            </w:pPr>
            <w:r w:rsidRPr="000B5078">
              <w:rPr>
                <w:rFonts w:ascii="Times New Roman" w:eastAsia="Times New Roman" w:hAnsi="Times New Roman"/>
                <w:sz w:val="28"/>
                <w:szCs w:val="28"/>
              </w:rPr>
              <w:t>(</w:t>
            </w:r>
            <w:r w:rsidR="0099001F">
              <w:rPr>
                <w:rFonts w:ascii="Times New Roman" w:eastAsia="Times New Roman" w:hAnsi="Times New Roman"/>
                <w:bCs/>
                <w:sz w:val="28"/>
                <w:szCs w:val="28"/>
              </w:rPr>
              <w:t>Т</w:t>
            </w:r>
            <w:r w:rsidR="0099001F" w:rsidRPr="0099001F">
              <w:rPr>
                <w:rFonts w:ascii="Times New Roman" w:eastAsia="Times New Roman" w:hAnsi="Times New Roman"/>
                <w:bCs/>
                <w:sz w:val="28"/>
                <w:szCs w:val="28"/>
              </w:rPr>
              <w:t>ворческие группы педагогов</w:t>
            </w:r>
            <w:r w:rsidRPr="000B5078">
              <w:rPr>
                <w:rFonts w:ascii="Times New Roman" w:eastAsia="Times New Roman" w:hAnsi="Times New Roman"/>
                <w:sz w:val="28"/>
                <w:szCs w:val="28"/>
              </w:rPr>
              <w:t>)</w:t>
            </w:r>
          </w:p>
        </w:tc>
      </w:tr>
    </w:tbl>
    <w:p w:rsidR="00D9632F" w:rsidRPr="000B5078" w:rsidRDefault="00D9632F" w:rsidP="00D9632F">
      <w:pPr>
        <w:spacing w:after="0" w:line="0" w:lineRule="atLeast"/>
        <w:jc w:val="both"/>
        <w:rPr>
          <w:rFonts w:ascii="Times New Roman" w:eastAsia="Times New Roman" w:hAnsi="Times New Roman"/>
          <w:bCs/>
          <w:color w:val="0000CD"/>
          <w:sz w:val="28"/>
          <w:szCs w:val="28"/>
          <w:lang w:eastAsia="ru-RU"/>
        </w:rPr>
      </w:pPr>
    </w:p>
    <w:p w:rsidR="00D9632F" w:rsidRPr="00D73F01" w:rsidRDefault="00D9632F" w:rsidP="00D9632F">
      <w:pPr>
        <w:spacing w:after="0" w:line="0" w:lineRule="atLeast"/>
        <w:ind w:firstLine="708"/>
        <w:jc w:val="both"/>
        <w:rPr>
          <w:rFonts w:ascii="Times New Roman" w:eastAsia="Times New Roman" w:hAnsi="Times New Roman"/>
          <w:b/>
          <w:sz w:val="28"/>
          <w:szCs w:val="28"/>
          <w:lang w:eastAsia="ru-RU"/>
        </w:rPr>
      </w:pPr>
      <w:r w:rsidRPr="00D73F01">
        <w:rPr>
          <w:rFonts w:ascii="Times New Roman" w:eastAsia="Times New Roman" w:hAnsi="Times New Roman"/>
          <w:b/>
          <w:bCs/>
          <w:sz w:val="28"/>
          <w:szCs w:val="28"/>
          <w:lang w:eastAsia="ru-RU"/>
        </w:rPr>
        <w:t>Оценка качества кадрового обеспечения</w:t>
      </w:r>
      <w:r>
        <w:rPr>
          <w:rFonts w:ascii="Times New Roman" w:eastAsia="Times New Roman" w:hAnsi="Times New Roman"/>
          <w:b/>
          <w:bCs/>
          <w:sz w:val="28"/>
          <w:szCs w:val="28"/>
          <w:lang w:eastAsia="ru-RU"/>
        </w:rPr>
        <w:t xml:space="preserve"> ГКДОУ «</w:t>
      </w:r>
      <w:r w:rsidR="0099001F">
        <w:rPr>
          <w:rFonts w:ascii="Times New Roman" w:eastAsia="Times New Roman" w:hAnsi="Times New Roman"/>
          <w:b/>
          <w:bCs/>
          <w:sz w:val="28"/>
          <w:szCs w:val="28"/>
          <w:lang w:eastAsia="ru-RU"/>
        </w:rPr>
        <w:t>ДС</w:t>
      </w:r>
      <w:r>
        <w:rPr>
          <w:rFonts w:ascii="Times New Roman" w:eastAsia="Times New Roman" w:hAnsi="Times New Roman"/>
          <w:b/>
          <w:bCs/>
          <w:sz w:val="28"/>
          <w:szCs w:val="28"/>
          <w:lang w:eastAsia="ru-RU"/>
        </w:rPr>
        <w:t xml:space="preserve"> №31 «Сказка»</w:t>
      </w:r>
    </w:p>
    <w:p w:rsidR="00D9632F" w:rsidRPr="0015319F" w:rsidRDefault="00D9632F" w:rsidP="00D9632F">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Общее количество работников ГКДОУ «</w:t>
      </w:r>
      <w:r w:rsidR="0099001F">
        <w:rPr>
          <w:rFonts w:ascii="Times New Roman" w:eastAsia="Times New Roman" w:hAnsi="Times New Roman"/>
          <w:sz w:val="28"/>
          <w:szCs w:val="28"/>
          <w:lang w:eastAsia="ru-RU"/>
        </w:rPr>
        <w:t>ДС</w:t>
      </w:r>
      <w:r w:rsidRPr="0015319F">
        <w:rPr>
          <w:rFonts w:ascii="Times New Roman" w:eastAsia="Times New Roman" w:hAnsi="Times New Roman"/>
          <w:sz w:val="28"/>
          <w:szCs w:val="28"/>
          <w:lang w:eastAsia="ru-RU"/>
        </w:rPr>
        <w:t xml:space="preserve"> №31 «Сказка» составляет </w:t>
      </w:r>
      <w:r w:rsidR="0099001F">
        <w:rPr>
          <w:rFonts w:ascii="Times New Roman" w:eastAsia="Times New Roman" w:hAnsi="Times New Roman"/>
          <w:sz w:val="28"/>
          <w:szCs w:val="28"/>
          <w:lang w:eastAsia="ru-RU"/>
        </w:rPr>
        <w:t>71</w:t>
      </w:r>
      <w:r w:rsidRPr="0015319F">
        <w:rPr>
          <w:rFonts w:ascii="Times New Roman" w:eastAsia="Times New Roman" w:hAnsi="Times New Roman"/>
          <w:sz w:val="28"/>
          <w:szCs w:val="28"/>
          <w:lang w:eastAsia="ru-RU"/>
        </w:rPr>
        <w:t xml:space="preserve"> человек.</w:t>
      </w:r>
    </w:p>
    <w:p w:rsidR="00D9632F" w:rsidRPr="0015319F" w:rsidRDefault="00D9632F" w:rsidP="00D9632F">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xml:space="preserve">- общее количество руководящих работников (руководитель и заместители руководителя) ГКДОУ составляет- </w:t>
      </w:r>
      <w:r w:rsidR="0099001F">
        <w:rPr>
          <w:rFonts w:ascii="Times New Roman" w:eastAsia="Times New Roman" w:hAnsi="Times New Roman"/>
          <w:sz w:val="28"/>
          <w:szCs w:val="28"/>
          <w:lang w:eastAsia="ru-RU"/>
        </w:rPr>
        <w:t>4</w:t>
      </w:r>
      <w:r w:rsidRPr="0015319F">
        <w:rPr>
          <w:rFonts w:ascii="Times New Roman" w:eastAsia="Times New Roman" w:hAnsi="Times New Roman"/>
          <w:sz w:val="28"/>
          <w:szCs w:val="28"/>
          <w:lang w:eastAsia="ru-RU"/>
        </w:rPr>
        <w:t xml:space="preserve"> чел.;</w:t>
      </w:r>
    </w:p>
    <w:p w:rsidR="00D9632F" w:rsidRPr="0015319F" w:rsidRDefault="00D9632F" w:rsidP="00D9632F">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общее количество педагогических работников ГКДОУ составляет- 3</w:t>
      </w:r>
      <w:r w:rsidR="0099001F">
        <w:rPr>
          <w:rFonts w:ascii="Times New Roman" w:eastAsia="Times New Roman" w:hAnsi="Times New Roman"/>
          <w:sz w:val="28"/>
          <w:szCs w:val="28"/>
          <w:lang w:eastAsia="ru-RU"/>
        </w:rPr>
        <w:t>8</w:t>
      </w:r>
      <w:r w:rsidRPr="0015319F">
        <w:rPr>
          <w:rFonts w:ascii="Times New Roman" w:eastAsia="Times New Roman" w:hAnsi="Times New Roman"/>
          <w:sz w:val="28"/>
          <w:szCs w:val="28"/>
          <w:lang w:eastAsia="ru-RU"/>
        </w:rPr>
        <w:t xml:space="preserve"> чел., в том числе:</w:t>
      </w:r>
    </w:p>
    <w:p w:rsidR="00D9632F" w:rsidRPr="0015319F" w:rsidRDefault="00D9632F" w:rsidP="00D9632F">
      <w:pPr>
        <w:spacing w:after="0" w:line="0" w:lineRule="atLeast"/>
        <w:jc w:val="both"/>
        <w:rPr>
          <w:rFonts w:ascii="Times New Roman" w:eastAsia="Times New Roman" w:hAnsi="Times New Roman"/>
          <w:sz w:val="28"/>
          <w:szCs w:val="28"/>
          <w:lang w:eastAsia="ru-RU"/>
        </w:rPr>
      </w:pPr>
    </w:p>
    <w:tbl>
      <w:tblPr>
        <w:tblW w:w="9731"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9"/>
        <w:gridCol w:w="2902"/>
        <w:gridCol w:w="50"/>
      </w:tblGrid>
      <w:tr w:rsidR="00D9632F" w:rsidRPr="0015319F" w:rsidTr="00505DCA">
        <w:trPr>
          <w:cantSplit/>
          <w:trHeight w:val="317"/>
          <w:jc w:val="center"/>
        </w:trPr>
        <w:tc>
          <w:tcPr>
            <w:tcW w:w="6779" w:type="dxa"/>
            <w:vMerge w:val="restart"/>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Категория работников</w:t>
            </w:r>
          </w:p>
        </w:tc>
        <w:tc>
          <w:tcPr>
            <w:tcW w:w="2952" w:type="dxa"/>
            <w:gridSpan w:val="2"/>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xml:space="preserve">Количество работников, чел. </w:t>
            </w:r>
          </w:p>
        </w:tc>
      </w:tr>
      <w:tr w:rsidR="00D9632F" w:rsidRPr="0015319F" w:rsidTr="00505DCA">
        <w:trPr>
          <w:gridAfter w:val="1"/>
          <w:wAfter w:w="50" w:type="dxa"/>
          <w:cantSplit/>
          <w:jc w:val="center"/>
        </w:trPr>
        <w:tc>
          <w:tcPr>
            <w:tcW w:w="6779" w:type="dxa"/>
            <w:vMerge/>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2014-2015</w:t>
            </w: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b/>
                <w:sz w:val="28"/>
                <w:szCs w:val="28"/>
                <w:lang w:eastAsia="ru-RU"/>
              </w:rPr>
            </w:pPr>
          </w:p>
        </w:tc>
        <w:tc>
          <w:tcPr>
            <w:tcW w:w="2902" w:type="dxa"/>
          </w:tcPr>
          <w:p w:rsidR="00D9632F" w:rsidRPr="0015319F" w:rsidRDefault="00D9632F" w:rsidP="00505DCA">
            <w:pPr>
              <w:spacing w:after="0" w:line="0" w:lineRule="atLeast"/>
              <w:jc w:val="both"/>
              <w:rPr>
                <w:rFonts w:ascii="Times New Roman" w:eastAsia="Times New Roman" w:hAnsi="Times New Roman"/>
                <w:b/>
                <w:i/>
                <w:sz w:val="28"/>
                <w:szCs w:val="28"/>
                <w:lang w:eastAsia="ru-RU"/>
              </w:rPr>
            </w:pP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b/>
                <w:i/>
                <w:sz w:val="28"/>
                <w:szCs w:val="28"/>
                <w:lang w:eastAsia="ru-RU"/>
              </w:rPr>
            </w:pPr>
            <w:r w:rsidRPr="0015319F">
              <w:rPr>
                <w:rFonts w:ascii="Times New Roman" w:eastAsia="Times New Roman" w:hAnsi="Times New Roman"/>
                <w:sz w:val="28"/>
                <w:szCs w:val="28"/>
                <w:lang w:eastAsia="ru-RU"/>
              </w:rPr>
              <w:t>Руководящие работники (всего):</w:t>
            </w:r>
          </w:p>
        </w:tc>
        <w:tc>
          <w:tcPr>
            <w:tcW w:w="2902" w:type="dxa"/>
          </w:tcPr>
          <w:p w:rsidR="00D9632F" w:rsidRPr="0015319F" w:rsidRDefault="0099001F" w:rsidP="00505DCA">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i/>
                <w:sz w:val="28"/>
                <w:szCs w:val="28"/>
                <w:lang w:eastAsia="ru-RU"/>
              </w:rPr>
            </w:pPr>
            <w:r w:rsidRPr="0015319F">
              <w:rPr>
                <w:rFonts w:ascii="Times New Roman" w:eastAsia="Times New Roman" w:hAnsi="Times New Roman"/>
                <w:sz w:val="28"/>
                <w:szCs w:val="28"/>
                <w:lang w:eastAsia="ru-RU"/>
              </w:rPr>
              <w:t>- руководитель</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1</w:t>
            </w: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заместители руководителя</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2</w:t>
            </w: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lastRenderedPageBreak/>
              <w:t>- главный бухгалтер</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1</w:t>
            </w: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другие руководящие работники</w:t>
            </w:r>
          </w:p>
        </w:tc>
        <w:tc>
          <w:tcPr>
            <w:tcW w:w="2902" w:type="dxa"/>
          </w:tcPr>
          <w:p w:rsidR="00D9632F" w:rsidRPr="0015319F" w:rsidRDefault="0099001F" w:rsidP="00505DCA">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Педагогические работники (всего):</w:t>
            </w:r>
          </w:p>
        </w:tc>
        <w:tc>
          <w:tcPr>
            <w:tcW w:w="2902" w:type="dxa"/>
          </w:tcPr>
          <w:p w:rsidR="00D9632F" w:rsidRPr="0015319F" w:rsidRDefault="00D9632F" w:rsidP="0099001F">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3</w:t>
            </w:r>
            <w:r w:rsidR="0099001F">
              <w:rPr>
                <w:rFonts w:ascii="Times New Roman" w:eastAsia="Times New Roman" w:hAnsi="Times New Roman"/>
                <w:sz w:val="28"/>
                <w:szCs w:val="28"/>
                <w:lang w:eastAsia="ru-RU"/>
              </w:rPr>
              <w:t>8</w:t>
            </w: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воспитатели</w:t>
            </w:r>
          </w:p>
        </w:tc>
        <w:tc>
          <w:tcPr>
            <w:tcW w:w="2902" w:type="dxa"/>
          </w:tcPr>
          <w:p w:rsidR="00D9632F" w:rsidRPr="0015319F" w:rsidRDefault="00D9632F" w:rsidP="0099001F">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2</w:t>
            </w:r>
            <w:r w:rsidR="0099001F">
              <w:rPr>
                <w:rFonts w:ascii="Times New Roman" w:eastAsia="Times New Roman" w:hAnsi="Times New Roman"/>
                <w:sz w:val="28"/>
                <w:szCs w:val="28"/>
                <w:lang w:eastAsia="ru-RU"/>
              </w:rPr>
              <w:t>2</w:t>
            </w:r>
          </w:p>
        </w:tc>
      </w:tr>
      <w:tr w:rsidR="00D9632F" w:rsidRPr="0015319F" w:rsidTr="00505DCA">
        <w:trPr>
          <w:gridAfter w:val="1"/>
          <w:wAfter w:w="50" w:type="dxa"/>
          <w:cantSplit/>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старшие воспитатели</w:t>
            </w:r>
          </w:p>
        </w:tc>
        <w:tc>
          <w:tcPr>
            <w:tcW w:w="2902" w:type="dxa"/>
          </w:tcPr>
          <w:p w:rsidR="00D9632F" w:rsidRPr="0015319F" w:rsidRDefault="0099001F" w:rsidP="00505DCA">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D9632F" w:rsidRPr="0015319F" w:rsidTr="00505DCA">
        <w:trPr>
          <w:gridAfter w:val="1"/>
          <w:wAfter w:w="50" w:type="dxa"/>
          <w:cantSplit/>
          <w:trHeight w:val="206"/>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учителя-логопеды</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10</w:t>
            </w:r>
          </w:p>
        </w:tc>
      </w:tr>
      <w:tr w:rsidR="00D9632F" w:rsidRPr="0015319F" w:rsidTr="00505DCA">
        <w:trPr>
          <w:gridAfter w:val="1"/>
          <w:wAfter w:w="50" w:type="dxa"/>
          <w:cantSplit/>
          <w:trHeight w:val="240"/>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учителя-дефектологи</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1</w:t>
            </w:r>
          </w:p>
        </w:tc>
      </w:tr>
      <w:tr w:rsidR="00D9632F" w:rsidRPr="0015319F" w:rsidTr="00505DCA">
        <w:trPr>
          <w:gridAfter w:val="1"/>
          <w:wAfter w:w="50" w:type="dxa"/>
          <w:cantSplit/>
          <w:trHeight w:val="259"/>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педагоги-психологи</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2</w:t>
            </w:r>
          </w:p>
        </w:tc>
      </w:tr>
      <w:tr w:rsidR="00D9632F" w:rsidRPr="0015319F" w:rsidTr="00505DCA">
        <w:trPr>
          <w:gridAfter w:val="1"/>
          <w:wAfter w:w="50" w:type="dxa"/>
          <w:cantSplit/>
          <w:trHeight w:val="280"/>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социальные педагоги</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1</w:t>
            </w:r>
          </w:p>
        </w:tc>
      </w:tr>
      <w:tr w:rsidR="00D9632F" w:rsidRPr="0015319F" w:rsidTr="00505DCA">
        <w:trPr>
          <w:gridAfter w:val="1"/>
          <w:wAfter w:w="50" w:type="dxa"/>
          <w:cantSplit/>
          <w:trHeight w:val="284"/>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-педагоги дополнительного образования</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w:t>
            </w:r>
          </w:p>
        </w:tc>
      </w:tr>
      <w:tr w:rsidR="00D9632F" w:rsidRPr="0015319F" w:rsidTr="00505DCA">
        <w:trPr>
          <w:gridAfter w:val="1"/>
          <w:wAfter w:w="50" w:type="dxa"/>
          <w:cantSplit/>
          <w:trHeight w:val="273"/>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педагог-организатор</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w:t>
            </w:r>
          </w:p>
        </w:tc>
      </w:tr>
      <w:tr w:rsidR="00D9632F" w:rsidRPr="0015319F" w:rsidTr="00505DCA">
        <w:trPr>
          <w:gridAfter w:val="1"/>
          <w:wAfter w:w="50" w:type="dxa"/>
          <w:cantSplit/>
          <w:trHeight w:val="264"/>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музыкальные работники</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1</w:t>
            </w:r>
          </w:p>
        </w:tc>
      </w:tr>
      <w:tr w:rsidR="00D9632F" w:rsidRPr="0015319F" w:rsidTr="00505DCA">
        <w:trPr>
          <w:gridAfter w:val="1"/>
          <w:wAfter w:w="50" w:type="dxa"/>
          <w:cantSplit/>
          <w:trHeight w:val="267"/>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инструкторы по физической культуре</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w:t>
            </w:r>
          </w:p>
        </w:tc>
      </w:tr>
      <w:tr w:rsidR="00D9632F" w:rsidRPr="0015319F" w:rsidTr="00505DCA">
        <w:trPr>
          <w:gridAfter w:val="1"/>
          <w:wAfter w:w="50" w:type="dxa"/>
          <w:cantSplit/>
          <w:trHeight w:val="258"/>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 другие педагогические работники</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w:t>
            </w:r>
          </w:p>
        </w:tc>
      </w:tr>
      <w:tr w:rsidR="00D9632F" w:rsidRPr="0015319F" w:rsidTr="00505DCA">
        <w:trPr>
          <w:gridAfter w:val="1"/>
          <w:wAfter w:w="50" w:type="dxa"/>
          <w:cantSplit/>
          <w:trHeight w:val="391"/>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Учебно-вспомогательный персонал (специалист по работе с кадрами, секретарь-машинистка, младшие воспитатели, помощники воспитателей, медицинский персонал и т.п.)</w:t>
            </w:r>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p>
          <w:p w:rsidR="00D9632F" w:rsidRPr="0015319F" w:rsidRDefault="00D9632F" w:rsidP="0099001F">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1</w:t>
            </w:r>
            <w:r w:rsidR="0099001F">
              <w:rPr>
                <w:rFonts w:ascii="Times New Roman" w:eastAsia="Times New Roman" w:hAnsi="Times New Roman"/>
                <w:sz w:val="28"/>
                <w:szCs w:val="28"/>
                <w:lang w:eastAsia="ru-RU"/>
              </w:rPr>
              <w:t>5</w:t>
            </w:r>
          </w:p>
        </w:tc>
      </w:tr>
      <w:tr w:rsidR="00D9632F" w:rsidRPr="0015319F" w:rsidTr="00505DCA">
        <w:trPr>
          <w:gridAfter w:val="1"/>
          <w:wAfter w:w="50" w:type="dxa"/>
          <w:cantSplit/>
          <w:trHeight w:val="391"/>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proofErr w:type="gramStart"/>
            <w:r w:rsidRPr="0015319F">
              <w:rPr>
                <w:rFonts w:ascii="Times New Roman" w:eastAsia="Times New Roman" w:hAnsi="Times New Roman"/>
                <w:sz w:val="28"/>
                <w:szCs w:val="28"/>
                <w:lang w:eastAsia="ru-RU"/>
              </w:rPr>
              <w:t>Обслуживающий персонал (сантехник, водитель, сторож, рабочий, электрик, уборщик, гардеробщик, дворник и т.п.)</w:t>
            </w:r>
            <w:proofErr w:type="gramEnd"/>
          </w:p>
        </w:tc>
        <w:tc>
          <w:tcPr>
            <w:tcW w:w="2902" w:type="dxa"/>
          </w:tcPr>
          <w:p w:rsidR="00D9632F" w:rsidRPr="0015319F" w:rsidRDefault="00D9632F" w:rsidP="00505DCA">
            <w:pPr>
              <w:spacing w:after="0" w:line="0" w:lineRule="atLeast"/>
              <w:jc w:val="both"/>
              <w:rPr>
                <w:rFonts w:ascii="Times New Roman" w:eastAsia="Times New Roman" w:hAnsi="Times New Roman"/>
                <w:sz w:val="28"/>
                <w:szCs w:val="28"/>
                <w:lang w:eastAsia="ru-RU"/>
              </w:rPr>
            </w:pPr>
          </w:p>
          <w:p w:rsidR="00D9632F" w:rsidRPr="0015319F" w:rsidRDefault="00D9632F" w:rsidP="0099001F">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sz w:val="28"/>
                <w:szCs w:val="28"/>
                <w:lang w:eastAsia="ru-RU"/>
              </w:rPr>
              <w:t>1</w:t>
            </w:r>
            <w:r w:rsidR="0099001F">
              <w:rPr>
                <w:rFonts w:ascii="Times New Roman" w:eastAsia="Times New Roman" w:hAnsi="Times New Roman"/>
                <w:sz w:val="28"/>
                <w:szCs w:val="28"/>
                <w:lang w:eastAsia="ru-RU"/>
              </w:rPr>
              <w:t>4</w:t>
            </w:r>
          </w:p>
        </w:tc>
      </w:tr>
      <w:tr w:rsidR="00D9632F" w:rsidRPr="0015319F" w:rsidTr="00505DCA">
        <w:trPr>
          <w:gridAfter w:val="1"/>
          <w:wAfter w:w="50" w:type="dxa"/>
          <w:cantSplit/>
          <w:trHeight w:val="391"/>
          <w:jc w:val="center"/>
        </w:trPr>
        <w:tc>
          <w:tcPr>
            <w:tcW w:w="6779" w:type="dxa"/>
            <w:vAlign w:val="center"/>
          </w:tcPr>
          <w:p w:rsidR="00D9632F" w:rsidRPr="0015319F" w:rsidRDefault="00D9632F" w:rsidP="00505DCA">
            <w:pPr>
              <w:spacing w:after="0" w:line="0" w:lineRule="atLeast"/>
              <w:jc w:val="both"/>
              <w:rPr>
                <w:rFonts w:ascii="Times New Roman" w:eastAsia="Times New Roman" w:hAnsi="Times New Roman"/>
                <w:sz w:val="28"/>
                <w:szCs w:val="28"/>
                <w:lang w:eastAsia="ru-RU"/>
              </w:rPr>
            </w:pPr>
            <w:r w:rsidRPr="0015319F">
              <w:rPr>
                <w:rFonts w:ascii="Times New Roman" w:eastAsia="Times New Roman" w:hAnsi="Times New Roman"/>
                <w:b/>
                <w:sz w:val="28"/>
                <w:szCs w:val="28"/>
                <w:lang w:eastAsia="ru-RU"/>
              </w:rPr>
              <w:t xml:space="preserve">ВСЕГО </w:t>
            </w:r>
          </w:p>
        </w:tc>
        <w:tc>
          <w:tcPr>
            <w:tcW w:w="2902" w:type="dxa"/>
          </w:tcPr>
          <w:p w:rsidR="00D9632F" w:rsidRPr="0015319F" w:rsidRDefault="0099001F" w:rsidP="00505DCA">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w:t>
            </w:r>
          </w:p>
        </w:tc>
      </w:tr>
    </w:tbl>
    <w:p w:rsidR="00D9632F" w:rsidRDefault="00D9632F" w:rsidP="00D9632F">
      <w:pPr>
        <w:spacing w:after="0" w:line="0" w:lineRule="atLeast"/>
        <w:jc w:val="both"/>
        <w:rPr>
          <w:rFonts w:ascii="Times New Roman" w:eastAsia="Times New Roman" w:hAnsi="Times New Roman"/>
          <w:bCs/>
          <w:sz w:val="28"/>
          <w:szCs w:val="28"/>
          <w:lang w:eastAsia="ru-RU"/>
        </w:rPr>
      </w:pPr>
    </w:p>
    <w:p w:rsidR="00D9632F" w:rsidRDefault="00D9632F" w:rsidP="00D9632F">
      <w:pPr>
        <w:spacing w:after="0" w:line="0" w:lineRule="atLeast"/>
        <w:jc w:val="both"/>
        <w:rPr>
          <w:rFonts w:ascii="Times New Roman" w:eastAsia="Times New Roman" w:hAnsi="Times New Roman"/>
          <w:bCs/>
          <w:sz w:val="28"/>
          <w:szCs w:val="28"/>
          <w:lang w:eastAsia="ru-RU"/>
        </w:rPr>
      </w:pPr>
      <w:r w:rsidRPr="000B5078">
        <w:rPr>
          <w:rFonts w:ascii="Times New Roman" w:eastAsia="Times New Roman" w:hAnsi="Times New Roman"/>
          <w:bCs/>
          <w:sz w:val="28"/>
          <w:szCs w:val="28"/>
          <w:lang w:eastAsia="ru-RU"/>
        </w:rPr>
        <w:t xml:space="preserve">Уровень </w:t>
      </w:r>
      <w:r w:rsidRPr="00AD74E4">
        <w:rPr>
          <w:rFonts w:ascii="Times New Roman" w:eastAsia="Times New Roman" w:hAnsi="Times New Roman"/>
          <w:b/>
          <w:bCs/>
          <w:sz w:val="28"/>
          <w:szCs w:val="28"/>
          <w:lang w:eastAsia="ru-RU"/>
        </w:rPr>
        <w:t>квалификации</w:t>
      </w:r>
      <w:r w:rsidRPr="000B5078">
        <w:rPr>
          <w:rFonts w:ascii="Times New Roman" w:eastAsia="Times New Roman" w:hAnsi="Times New Roman"/>
          <w:bCs/>
          <w:sz w:val="28"/>
          <w:szCs w:val="28"/>
          <w:lang w:eastAsia="ru-RU"/>
        </w:rPr>
        <w:t xml:space="preserve">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87"/>
        <w:gridCol w:w="3191"/>
      </w:tblGrid>
      <w:tr w:rsidR="00D9632F" w:rsidRPr="00D94609" w:rsidTr="00505DCA">
        <w:tc>
          <w:tcPr>
            <w:tcW w:w="9571" w:type="dxa"/>
            <w:gridSpan w:val="3"/>
            <w:shd w:val="clear" w:color="auto" w:fill="auto"/>
          </w:tcPr>
          <w:p w:rsidR="00D9632F" w:rsidRPr="00D94609" w:rsidRDefault="00D9632F" w:rsidP="00505DCA">
            <w:pPr>
              <w:spacing w:after="0" w:line="0" w:lineRule="atLeast"/>
              <w:jc w:val="center"/>
              <w:rPr>
                <w:rFonts w:ascii="Times New Roman" w:eastAsia="Times New Roman" w:hAnsi="Times New Roman"/>
                <w:b/>
                <w:sz w:val="28"/>
                <w:szCs w:val="28"/>
                <w:lang w:eastAsia="ru-RU"/>
              </w:rPr>
            </w:pPr>
            <w:r w:rsidRPr="00D94609">
              <w:rPr>
                <w:rFonts w:ascii="Times New Roman" w:eastAsia="Times New Roman" w:hAnsi="Times New Roman"/>
                <w:b/>
                <w:bCs/>
                <w:sz w:val="28"/>
                <w:szCs w:val="28"/>
                <w:lang w:eastAsia="ru-RU"/>
              </w:rPr>
              <w:t>Распределение по  уровню образования</w:t>
            </w:r>
          </w:p>
        </w:tc>
      </w:tr>
      <w:tr w:rsidR="00D9632F" w:rsidRPr="00D94609" w:rsidTr="00505DCA">
        <w:tc>
          <w:tcPr>
            <w:tcW w:w="2093" w:type="dxa"/>
            <w:shd w:val="clear" w:color="auto" w:fill="auto"/>
          </w:tcPr>
          <w:p w:rsidR="00D9632F" w:rsidRPr="00D94609" w:rsidRDefault="00D9632F" w:rsidP="00505DCA">
            <w:pPr>
              <w:spacing w:after="0" w:line="0" w:lineRule="atLeast"/>
              <w:jc w:val="center"/>
              <w:rPr>
                <w:rFonts w:ascii="Times New Roman" w:eastAsia="Times New Roman" w:hAnsi="Times New Roman"/>
                <w:sz w:val="28"/>
                <w:szCs w:val="28"/>
                <w:lang w:eastAsia="ru-RU"/>
              </w:rPr>
            </w:pPr>
            <w:r w:rsidRPr="00D94609">
              <w:rPr>
                <w:rFonts w:ascii="Times New Roman" w:eastAsia="Times New Roman" w:hAnsi="Times New Roman"/>
                <w:sz w:val="28"/>
                <w:szCs w:val="28"/>
                <w:lang w:eastAsia="ru-RU"/>
              </w:rPr>
              <w:t>Высшее педагогическое</w:t>
            </w:r>
          </w:p>
        </w:tc>
        <w:tc>
          <w:tcPr>
            <w:tcW w:w="4287" w:type="dxa"/>
            <w:shd w:val="clear" w:color="auto" w:fill="auto"/>
          </w:tcPr>
          <w:p w:rsidR="00D9632F" w:rsidRPr="00D94609" w:rsidRDefault="00D9632F" w:rsidP="00505DCA">
            <w:pPr>
              <w:spacing w:after="0" w:line="0" w:lineRule="atLeast"/>
              <w:jc w:val="center"/>
              <w:rPr>
                <w:rFonts w:ascii="Times New Roman" w:eastAsia="Times New Roman" w:hAnsi="Times New Roman"/>
                <w:sz w:val="28"/>
                <w:szCs w:val="28"/>
                <w:lang w:eastAsia="ru-RU"/>
              </w:rPr>
            </w:pPr>
            <w:r w:rsidRPr="00D94609">
              <w:rPr>
                <w:rFonts w:ascii="Times New Roman" w:eastAsia="Times New Roman" w:hAnsi="Times New Roman"/>
                <w:sz w:val="28"/>
                <w:szCs w:val="28"/>
                <w:lang w:eastAsia="ru-RU"/>
              </w:rPr>
              <w:t>Среднее профессиональное педагогическое</w:t>
            </w:r>
          </w:p>
        </w:tc>
        <w:tc>
          <w:tcPr>
            <w:tcW w:w="3191" w:type="dxa"/>
            <w:shd w:val="clear" w:color="auto" w:fill="auto"/>
          </w:tcPr>
          <w:p w:rsidR="00D9632F" w:rsidRPr="00D94609" w:rsidRDefault="00D9632F" w:rsidP="00505DCA">
            <w:pPr>
              <w:spacing w:after="0" w:line="0" w:lineRule="atLeast"/>
              <w:jc w:val="center"/>
              <w:rPr>
                <w:rFonts w:ascii="Times New Roman" w:eastAsia="Times New Roman" w:hAnsi="Times New Roman"/>
                <w:sz w:val="28"/>
                <w:szCs w:val="28"/>
                <w:lang w:eastAsia="ru-RU"/>
              </w:rPr>
            </w:pPr>
            <w:r w:rsidRPr="00D94609">
              <w:rPr>
                <w:rFonts w:ascii="Times New Roman" w:eastAsia="Times New Roman" w:hAnsi="Times New Roman"/>
                <w:sz w:val="28"/>
                <w:szCs w:val="28"/>
                <w:lang w:eastAsia="ru-RU"/>
              </w:rPr>
              <w:t>Неоконченное высшее</w:t>
            </w:r>
          </w:p>
        </w:tc>
      </w:tr>
      <w:tr w:rsidR="00D9632F" w:rsidRPr="00D94609" w:rsidTr="00505DCA">
        <w:tc>
          <w:tcPr>
            <w:tcW w:w="2093" w:type="dxa"/>
            <w:shd w:val="clear" w:color="auto" w:fill="auto"/>
          </w:tcPr>
          <w:p w:rsidR="00D9632F" w:rsidRPr="00D94609" w:rsidRDefault="0099001F" w:rsidP="00505DCA">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c>
          <w:tcPr>
            <w:tcW w:w="4287" w:type="dxa"/>
            <w:shd w:val="clear" w:color="auto" w:fill="auto"/>
          </w:tcPr>
          <w:p w:rsidR="00D9632F" w:rsidRPr="00D94609" w:rsidRDefault="0099001F" w:rsidP="00505DCA">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191" w:type="dxa"/>
            <w:shd w:val="clear" w:color="auto" w:fill="auto"/>
          </w:tcPr>
          <w:p w:rsidR="00D9632F" w:rsidRPr="00D94609" w:rsidRDefault="0099001F" w:rsidP="00505DCA">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D9632F" w:rsidRDefault="00D9632F" w:rsidP="00D9632F">
      <w:pPr>
        <w:spacing w:after="0" w:line="0" w:lineRule="atLeast"/>
        <w:jc w:val="both"/>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D9632F" w:rsidRPr="00D94609" w:rsidTr="00505DCA">
        <w:tc>
          <w:tcPr>
            <w:tcW w:w="9571" w:type="dxa"/>
            <w:gridSpan w:val="5"/>
            <w:shd w:val="clear" w:color="auto" w:fill="auto"/>
          </w:tcPr>
          <w:p w:rsidR="00D9632F" w:rsidRPr="00D94609" w:rsidRDefault="00D9632F" w:rsidP="00505DCA">
            <w:pPr>
              <w:spacing w:after="0" w:line="0" w:lineRule="atLeast"/>
              <w:jc w:val="center"/>
              <w:rPr>
                <w:rFonts w:ascii="Times New Roman" w:eastAsia="Times New Roman" w:hAnsi="Times New Roman"/>
                <w:b/>
                <w:sz w:val="28"/>
                <w:szCs w:val="28"/>
                <w:lang w:eastAsia="ru-RU"/>
              </w:rPr>
            </w:pPr>
            <w:r w:rsidRPr="00D94609">
              <w:rPr>
                <w:rFonts w:ascii="Times New Roman" w:eastAsia="Times New Roman" w:hAnsi="Times New Roman"/>
                <w:b/>
                <w:bCs/>
                <w:sz w:val="28"/>
                <w:szCs w:val="28"/>
                <w:lang w:eastAsia="ru-RU"/>
              </w:rPr>
              <w:t>Распределение по категориям</w:t>
            </w:r>
          </w:p>
        </w:tc>
      </w:tr>
      <w:tr w:rsidR="00D9632F" w:rsidRPr="00D94609" w:rsidTr="00505DCA">
        <w:tc>
          <w:tcPr>
            <w:tcW w:w="1914" w:type="dxa"/>
            <w:shd w:val="clear" w:color="auto" w:fill="auto"/>
          </w:tcPr>
          <w:p w:rsidR="00D9632F" w:rsidRPr="00D94609" w:rsidRDefault="00D9632F" w:rsidP="00505DCA">
            <w:pPr>
              <w:spacing w:after="0" w:line="0" w:lineRule="atLeast"/>
              <w:jc w:val="both"/>
              <w:rPr>
                <w:rFonts w:ascii="Times New Roman" w:eastAsia="Times New Roman" w:hAnsi="Times New Roman"/>
                <w:sz w:val="28"/>
                <w:szCs w:val="28"/>
                <w:lang w:eastAsia="ru-RU"/>
              </w:rPr>
            </w:pPr>
            <w:r w:rsidRPr="00D94609">
              <w:rPr>
                <w:rFonts w:ascii="Times New Roman" w:eastAsia="Times New Roman" w:hAnsi="Times New Roman"/>
                <w:sz w:val="28"/>
                <w:szCs w:val="28"/>
                <w:lang w:eastAsia="ru-RU"/>
              </w:rPr>
              <w:t>Высшая</w:t>
            </w:r>
          </w:p>
        </w:tc>
        <w:tc>
          <w:tcPr>
            <w:tcW w:w="1914" w:type="dxa"/>
            <w:shd w:val="clear" w:color="auto" w:fill="auto"/>
          </w:tcPr>
          <w:p w:rsidR="00D9632F" w:rsidRPr="00D94609" w:rsidRDefault="00D9632F" w:rsidP="00505DCA">
            <w:pPr>
              <w:spacing w:after="0" w:line="0" w:lineRule="atLeast"/>
              <w:jc w:val="both"/>
              <w:rPr>
                <w:rFonts w:ascii="Times New Roman" w:eastAsia="Times New Roman" w:hAnsi="Times New Roman"/>
                <w:sz w:val="28"/>
                <w:szCs w:val="28"/>
                <w:lang w:eastAsia="ru-RU"/>
              </w:rPr>
            </w:pPr>
            <w:r w:rsidRPr="00D94609">
              <w:rPr>
                <w:rFonts w:ascii="Times New Roman" w:eastAsia="Times New Roman" w:hAnsi="Times New Roman"/>
                <w:sz w:val="28"/>
                <w:szCs w:val="28"/>
                <w:lang w:eastAsia="ru-RU"/>
              </w:rPr>
              <w:t>Первая</w:t>
            </w:r>
          </w:p>
        </w:tc>
        <w:tc>
          <w:tcPr>
            <w:tcW w:w="1914" w:type="dxa"/>
            <w:shd w:val="clear" w:color="auto" w:fill="auto"/>
          </w:tcPr>
          <w:p w:rsidR="00D9632F" w:rsidRPr="00D94609" w:rsidRDefault="00D9632F" w:rsidP="00505DCA">
            <w:pPr>
              <w:spacing w:after="0" w:line="0" w:lineRule="atLeast"/>
              <w:jc w:val="both"/>
              <w:rPr>
                <w:rFonts w:ascii="Times New Roman" w:eastAsia="Times New Roman" w:hAnsi="Times New Roman"/>
                <w:sz w:val="28"/>
                <w:szCs w:val="28"/>
                <w:lang w:eastAsia="ru-RU"/>
              </w:rPr>
            </w:pPr>
            <w:r w:rsidRPr="00D94609">
              <w:rPr>
                <w:rFonts w:ascii="Times New Roman" w:eastAsia="Times New Roman" w:hAnsi="Times New Roman"/>
                <w:sz w:val="28"/>
                <w:szCs w:val="28"/>
                <w:lang w:eastAsia="ru-RU"/>
              </w:rPr>
              <w:t>Вторая</w:t>
            </w:r>
          </w:p>
        </w:tc>
        <w:tc>
          <w:tcPr>
            <w:tcW w:w="1914" w:type="dxa"/>
            <w:shd w:val="clear" w:color="auto" w:fill="auto"/>
          </w:tcPr>
          <w:p w:rsidR="00D9632F" w:rsidRPr="00D94609" w:rsidRDefault="00D9632F" w:rsidP="00505DCA">
            <w:pPr>
              <w:spacing w:after="0" w:line="0" w:lineRule="atLeast"/>
              <w:jc w:val="both"/>
              <w:rPr>
                <w:rFonts w:ascii="Times New Roman" w:eastAsia="Times New Roman" w:hAnsi="Times New Roman"/>
                <w:sz w:val="28"/>
                <w:szCs w:val="28"/>
                <w:lang w:eastAsia="ru-RU"/>
              </w:rPr>
            </w:pPr>
            <w:r w:rsidRPr="00D94609">
              <w:rPr>
                <w:rFonts w:ascii="Times New Roman" w:eastAsia="Times New Roman" w:hAnsi="Times New Roman"/>
                <w:sz w:val="28"/>
                <w:szCs w:val="28"/>
                <w:lang w:eastAsia="ru-RU"/>
              </w:rPr>
              <w:t>Соответствие занимаемой должности</w:t>
            </w:r>
          </w:p>
        </w:tc>
        <w:tc>
          <w:tcPr>
            <w:tcW w:w="1915" w:type="dxa"/>
            <w:shd w:val="clear" w:color="auto" w:fill="auto"/>
          </w:tcPr>
          <w:p w:rsidR="00D9632F" w:rsidRPr="00D94609" w:rsidRDefault="00D9632F" w:rsidP="00505DCA">
            <w:pPr>
              <w:spacing w:after="0" w:line="0" w:lineRule="atLeast"/>
              <w:jc w:val="both"/>
              <w:rPr>
                <w:rFonts w:ascii="Times New Roman" w:eastAsia="Times New Roman" w:hAnsi="Times New Roman"/>
                <w:sz w:val="28"/>
                <w:szCs w:val="28"/>
                <w:lang w:eastAsia="ru-RU"/>
              </w:rPr>
            </w:pPr>
            <w:r w:rsidRPr="00D94609">
              <w:rPr>
                <w:rFonts w:ascii="Times New Roman" w:eastAsia="Times New Roman" w:hAnsi="Times New Roman"/>
                <w:sz w:val="28"/>
                <w:szCs w:val="28"/>
                <w:lang w:eastAsia="ru-RU"/>
              </w:rPr>
              <w:t>Не имеют</w:t>
            </w:r>
          </w:p>
        </w:tc>
      </w:tr>
      <w:tr w:rsidR="00D9632F" w:rsidRPr="00D94609" w:rsidTr="00505DCA">
        <w:tc>
          <w:tcPr>
            <w:tcW w:w="1914" w:type="dxa"/>
            <w:shd w:val="clear" w:color="auto" w:fill="auto"/>
          </w:tcPr>
          <w:p w:rsidR="00D9632F" w:rsidRPr="00D94609" w:rsidRDefault="0099001F" w:rsidP="00505DCA">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1914" w:type="dxa"/>
            <w:shd w:val="clear" w:color="auto" w:fill="auto"/>
          </w:tcPr>
          <w:p w:rsidR="00D9632F" w:rsidRPr="00D94609" w:rsidRDefault="0099001F" w:rsidP="00505DCA">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914" w:type="dxa"/>
            <w:shd w:val="clear" w:color="auto" w:fill="auto"/>
          </w:tcPr>
          <w:p w:rsidR="00D9632F" w:rsidRPr="00D94609" w:rsidRDefault="0099001F" w:rsidP="00505DCA">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914" w:type="dxa"/>
            <w:shd w:val="clear" w:color="auto" w:fill="auto"/>
          </w:tcPr>
          <w:p w:rsidR="00D9632F" w:rsidRPr="00D94609" w:rsidRDefault="0099001F" w:rsidP="00505DCA">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915" w:type="dxa"/>
            <w:shd w:val="clear" w:color="auto" w:fill="auto"/>
          </w:tcPr>
          <w:p w:rsidR="00D9632F" w:rsidRPr="00D94609" w:rsidRDefault="00D9632F" w:rsidP="0099001F">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9001F">
              <w:rPr>
                <w:rFonts w:ascii="Times New Roman" w:eastAsia="Times New Roman" w:hAnsi="Times New Roman"/>
                <w:sz w:val="28"/>
                <w:szCs w:val="28"/>
                <w:lang w:eastAsia="ru-RU"/>
              </w:rPr>
              <w:t>1</w:t>
            </w:r>
          </w:p>
        </w:tc>
      </w:tr>
    </w:tbl>
    <w:p w:rsidR="00D9632F" w:rsidRPr="000B5078" w:rsidRDefault="00D9632F" w:rsidP="00D9632F">
      <w:pPr>
        <w:spacing w:after="0" w:line="0" w:lineRule="atLeast"/>
        <w:jc w:val="both"/>
        <w:rPr>
          <w:rFonts w:ascii="Times New Roman" w:eastAsia="Times New Roman" w:hAnsi="Times New Roman"/>
          <w:sz w:val="28"/>
          <w:szCs w:val="28"/>
          <w:lang w:eastAsia="ru-RU"/>
        </w:rPr>
      </w:pPr>
    </w:p>
    <w:p w:rsidR="00D9632F" w:rsidRPr="00892838" w:rsidRDefault="00D9632F" w:rsidP="00D9632F">
      <w:pPr>
        <w:spacing w:after="0" w:line="0" w:lineRule="atLeast"/>
        <w:jc w:val="both"/>
        <w:rPr>
          <w:rFonts w:ascii="Times New Roman" w:eastAsia="Times New Roman" w:hAnsi="Times New Roman"/>
          <w:sz w:val="28"/>
          <w:szCs w:val="28"/>
          <w:lang w:eastAsia="ru-RU"/>
        </w:rPr>
      </w:pPr>
      <w:r w:rsidRPr="00892838">
        <w:rPr>
          <w:rFonts w:ascii="Times New Roman" w:eastAsia="Times New Roman" w:hAnsi="Times New Roman"/>
          <w:sz w:val="28"/>
          <w:szCs w:val="28"/>
          <w:lang w:eastAsia="ru-RU"/>
        </w:rPr>
        <w:t xml:space="preserve">Количество </w:t>
      </w:r>
      <w:proofErr w:type="gramStart"/>
      <w:r w:rsidRPr="00892838">
        <w:rPr>
          <w:rFonts w:ascii="Times New Roman" w:eastAsia="Times New Roman" w:hAnsi="Times New Roman"/>
          <w:sz w:val="28"/>
          <w:szCs w:val="28"/>
          <w:lang w:eastAsia="ru-RU"/>
        </w:rPr>
        <w:t>аттестованных</w:t>
      </w:r>
      <w:proofErr w:type="gramEnd"/>
      <w:r w:rsidRPr="00892838">
        <w:rPr>
          <w:rFonts w:ascii="Times New Roman" w:eastAsia="Times New Roman" w:hAnsi="Times New Roman"/>
          <w:sz w:val="28"/>
          <w:szCs w:val="28"/>
          <w:lang w:eastAsia="ru-RU"/>
        </w:rPr>
        <w:t xml:space="preserve"> в 201</w:t>
      </w:r>
      <w:r w:rsidR="0099001F">
        <w:rPr>
          <w:rFonts w:ascii="Times New Roman" w:eastAsia="Times New Roman" w:hAnsi="Times New Roman"/>
          <w:sz w:val="28"/>
          <w:szCs w:val="28"/>
          <w:lang w:eastAsia="ru-RU"/>
        </w:rPr>
        <w:t>5</w:t>
      </w:r>
      <w:r w:rsidRPr="00892838">
        <w:rPr>
          <w:rFonts w:ascii="Times New Roman" w:eastAsia="Times New Roman" w:hAnsi="Times New Roman"/>
          <w:sz w:val="28"/>
          <w:szCs w:val="28"/>
          <w:lang w:eastAsia="ru-RU"/>
        </w:rPr>
        <w:t>-201</w:t>
      </w:r>
      <w:r w:rsidR="0099001F">
        <w:rPr>
          <w:rFonts w:ascii="Times New Roman" w:eastAsia="Times New Roman" w:hAnsi="Times New Roman"/>
          <w:sz w:val="28"/>
          <w:szCs w:val="28"/>
          <w:lang w:eastAsia="ru-RU"/>
        </w:rPr>
        <w:t>6</w:t>
      </w:r>
      <w:r w:rsidRPr="00892838">
        <w:rPr>
          <w:rFonts w:ascii="Times New Roman" w:eastAsia="Times New Roman" w:hAnsi="Times New Roman"/>
          <w:sz w:val="28"/>
          <w:szCs w:val="28"/>
          <w:lang w:eastAsia="ru-RU"/>
        </w:rPr>
        <w:t xml:space="preserve"> учебном году:</w:t>
      </w:r>
    </w:p>
    <w:p w:rsidR="00D9632F" w:rsidRPr="00892838" w:rsidRDefault="00D9632F" w:rsidP="00D9632F">
      <w:pPr>
        <w:spacing w:after="0" w:line="0" w:lineRule="atLeast"/>
        <w:jc w:val="both"/>
        <w:rPr>
          <w:rFonts w:ascii="Times New Roman" w:eastAsia="Times New Roman" w:hAnsi="Times New Roman"/>
          <w:sz w:val="28"/>
          <w:szCs w:val="28"/>
          <w:lang w:eastAsia="ru-RU"/>
        </w:rPr>
      </w:pPr>
      <w:r w:rsidRPr="00892838">
        <w:rPr>
          <w:rFonts w:ascii="Times New Roman" w:eastAsia="Times New Roman" w:hAnsi="Times New Roman"/>
          <w:sz w:val="28"/>
          <w:szCs w:val="28"/>
          <w:lang w:eastAsia="ru-RU"/>
        </w:rPr>
        <w:t xml:space="preserve">- высшая квалификационная категория – </w:t>
      </w:r>
      <w:r w:rsidR="0099001F">
        <w:rPr>
          <w:rFonts w:ascii="Times New Roman" w:eastAsia="Times New Roman" w:hAnsi="Times New Roman"/>
          <w:sz w:val="28"/>
          <w:szCs w:val="28"/>
          <w:lang w:eastAsia="ru-RU"/>
        </w:rPr>
        <w:t>7</w:t>
      </w:r>
    </w:p>
    <w:p w:rsidR="00D9632F" w:rsidRPr="00892838" w:rsidRDefault="00D9632F" w:rsidP="00D9632F">
      <w:pPr>
        <w:spacing w:after="0" w:line="0" w:lineRule="atLeast"/>
        <w:jc w:val="both"/>
        <w:rPr>
          <w:rFonts w:ascii="Times New Roman" w:eastAsia="Times New Roman" w:hAnsi="Times New Roman"/>
          <w:sz w:val="28"/>
          <w:szCs w:val="28"/>
          <w:lang w:eastAsia="ru-RU"/>
        </w:rPr>
      </w:pPr>
      <w:r w:rsidRPr="00892838">
        <w:rPr>
          <w:rFonts w:ascii="Times New Roman" w:eastAsia="Times New Roman" w:hAnsi="Times New Roman"/>
          <w:sz w:val="28"/>
          <w:szCs w:val="28"/>
          <w:lang w:eastAsia="ru-RU"/>
        </w:rPr>
        <w:t>- первая квалификационная категория –</w:t>
      </w:r>
      <w:r w:rsidR="0099001F">
        <w:rPr>
          <w:rFonts w:ascii="Times New Roman" w:eastAsia="Times New Roman" w:hAnsi="Times New Roman"/>
          <w:sz w:val="28"/>
          <w:szCs w:val="28"/>
          <w:lang w:eastAsia="ru-RU"/>
        </w:rPr>
        <w:t>2</w:t>
      </w:r>
    </w:p>
    <w:p w:rsidR="00D9632F" w:rsidRDefault="00D9632F" w:rsidP="00D9632F">
      <w:pPr>
        <w:spacing w:after="0" w:line="0" w:lineRule="atLeast"/>
        <w:jc w:val="both"/>
        <w:rPr>
          <w:rFonts w:ascii="Times New Roman" w:eastAsia="Times New Roman" w:hAnsi="Times New Roman"/>
          <w:sz w:val="28"/>
          <w:szCs w:val="28"/>
          <w:lang w:eastAsia="ru-RU"/>
        </w:rPr>
      </w:pPr>
      <w:r w:rsidRPr="00892838">
        <w:rPr>
          <w:rFonts w:ascii="Times New Roman" w:eastAsia="Times New Roman" w:hAnsi="Times New Roman"/>
          <w:sz w:val="28"/>
          <w:szCs w:val="28"/>
          <w:lang w:eastAsia="ru-RU"/>
        </w:rPr>
        <w:t xml:space="preserve">- на соответствие занимаемой должности – </w:t>
      </w:r>
      <w:r w:rsidR="0099001F">
        <w:rPr>
          <w:rFonts w:ascii="Times New Roman" w:eastAsia="Times New Roman" w:hAnsi="Times New Roman"/>
          <w:sz w:val="28"/>
          <w:szCs w:val="28"/>
          <w:lang w:eastAsia="ru-RU"/>
        </w:rPr>
        <w:t>3</w:t>
      </w:r>
      <w:r w:rsidRPr="00892838">
        <w:rPr>
          <w:rFonts w:ascii="Times New Roman" w:eastAsia="Times New Roman" w:hAnsi="Times New Roman"/>
          <w:sz w:val="28"/>
          <w:szCs w:val="28"/>
          <w:lang w:eastAsia="ru-RU"/>
        </w:rPr>
        <w:t xml:space="preserve"> педагога.</w:t>
      </w:r>
    </w:p>
    <w:p w:rsidR="00D9632F" w:rsidRDefault="00D9632F" w:rsidP="00D9632F">
      <w:pPr>
        <w:spacing w:after="0" w:line="0" w:lineRule="atLeast"/>
        <w:jc w:val="both"/>
        <w:rPr>
          <w:rFonts w:ascii="Times New Roman" w:eastAsia="Times New Roman" w:hAnsi="Times New Roman"/>
          <w:sz w:val="28"/>
          <w:szCs w:val="28"/>
          <w:lang w:eastAsia="ru-RU"/>
        </w:rPr>
      </w:pPr>
    </w:p>
    <w:p w:rsidR="00D9632F" w:rsidRDefault="00D9632F" w:rsidP="00D9632F">
      <w:pPr>
        <w:spacing w:after="0" w:line="0" w:lineRule="atLeast"/>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В 201</w:t>
      </w:r>
      <w:r w:rsidR="0099001F">
        <w:rPr>
          <w:rFonts w:ascii="Times New Roman" w:eastAsia="Times New Roman" w:hAnsi="Times New Roman"/>
          <w:sz w:val="28"/>
          <w:szCs w:val="28"/>
          <w:lang w:eastAsia="ru-RU"/>
        </w:rPr>
        <w:t>5</w:t>
      </w:r>
      <w:r w:rsidRPr="000B5078">
        <w:rPr>
          <w:rFonts w:ascii="Times New Roman" w:eastAsia="Times New Roman" w:hAnsi="Times New Roman"/>
          <w:sz w:val="28"/>
          <w:szCs w:val="28"/>
          <w:lang w:eastAsia="ru-RU"/>
        </w:rPr>
        <w:t>-201</w:t>
      </w:r>
      <w:r w:rsidR="0099001F">
        <w:rPr>
          <w:rFonts w:ascii="Times New Roman" w:eastAsia="Times New Roman" w:hAnsi="Times New Roman"/>
          <w:sz w:val="28"/>
          <w:szCs w:val="28"/>
          <w:lang w:eastAsia="ru-RU"/>
        </w:rPr>
        <w:t>6</w:t>
      </w:r>
      <w:r w:rsidRPr="000B5078">
        <w:rPr>
          <w:rFonts w:ascii="Times New Roman" w:eastAsia="Times New Roman" w:hAnsi="Times New Roman"/>
          <w:sz w:val="28"/>
          <w:szCs w:val="28"/>
          <w:lang w:eastAsia="ru-RU"/>
        </w:rPr>
        <w:t xml:space="preserve"> г. прошли </w:t>
      </w:r>
      <w:r w:rsidRPr="00AD74E4">
        <w:rPr>
          <w:rFonts w:ascii="Times New Roman" w:eastAsia="Times New Roman" w:hAnsi="Times New Roman"/>
          <w:b/>
          <w:sz w:val="28"/>
          <w:szCs w:val="28"/>
          <w:lang w:eastAsia="ru-RU"/>
        </w:rPr>
        <w:t>профессиональную переподготовку</w:t>
      </w:r>
      <w:r w:rsidRPr="000B5078">
        <w:rPr>
          <w:rFonts w:ascii="Times New Roman" w:eastAsia="Times New Roman" w:hAnsi="Times New Roman"/>
          <w:sz w:val="28"/>
          <w:szCs w:val="28"/>
          <w:lang w:eastAsia="ru-RU"/>
        </w:rPr>
        <w:t xml:space="preserve"> педагогические и руководящие работники.</w:t>
      </w:r>
    </w:p>
    <w:p w:rsidR="00D9632F" w:rsidRPr="000B5078" w:rsidRDefault="00D9632F" w:rsidP="00D9632F">
      <w:pPr>
        <w:spacing w:after="0" w:line="0" w:lineRule="atLeast"/>
        <w:jc w:val="both"/>
        <w:rPr>
          <w:rFonts w:ascii="Times New Roman" w:eastAsia="Times New Roman" w:hAnsi="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2835"/>
        <w:gridCol w:w="2835"/>
      </w:tblGrid>
      <w:tr w:rsidR="00D9632F" w:rsidRPr="000B5078" w:rsidTr="00505DCA">
        <w:trPr>
          <w:trHeight w:val="583"/>
        </w:trPr>
        <w:tc>
          <w:tcPr>
            <w:tcW w:w="1985" w:type="dxa"/>
          </w:tcPr>
          <w:p w:rsidR="00D9632F" w:rsidRPr="000B5078" w:rsidRDefault="00D9632F" w:rsidP="00505DCA">
            <w:pPr>
              <w:spacing w:after="0" w:line="0" w:lineRule="atLeast"/>
              <w:jc w:val="center"/>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lastRenderedPageBreak/>
              <w:t>Ф.И.О. работника</w:t>
            </w:r>
          </w:p>
        </w:tc>
        <w:tc>
          <w:tcPr>
            <w:tcW w:w="1701" w:type="dxa"/>
          </w:tcPr>
          <w:p w:rsidR="00D9632F" w:rsidRPr="000B5078" w:rsidRDefault="00D9632F" w:rsidP="00505DCA">
            <w:pPr>
              <w:spacing w:after="0" w:line="0" w:lineRule="atLeast"/>
              <w:jc w:val="center"/>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Должность</w:t>
            </w:r>
          </w:p>
        </w:tc>
        <w:tc>
          <w:tcPr>
            <w:tcW w:w="2835" w:type="dxa"/>
          </w:tcPr>
          <w:p w:rsidR="00D9632F" w:rsidRPr="000B5078" w:rsidRDefault="00D9632F" w:rsidP="00505DCA">
            <w:pPr>
              <w:spacing w:after="0" w:line="0" w:lineRule="atLeast"/>
              <w:jc w:val="center"/>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Педагогический профиль</w:t>
            </w:r>
          </w:p>
        </w:tc>
        <w:tc>
          <w:tcPr>
            <w:tcW w:w="2835" w:type="dxa"/>
          </w:tcPr>
          <w:p w:rsidR="00D9632F" w:rsidRPr="000B5078" w:rsidRDefault="00D9632F" w:rsidP="00505DCA">
            <w:pPr>
              <w:spacing w:after="0" w:line="0" w:lineRule="atLeast"/>
              <w:jc w:val="center"/>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Учреждение ВПО</w:t>
            </w:r>
          </w:p>
        </w:tc>
      </w:tr>
      <w:tr w:rsidR="0099001F" w:rsidRPr="000B5078" w:rsidTr="00505DCA">
        <w:trPr>
          <w:trHeight w:val="296"/>
        </w:trPr>
        <w:tc>
          <w:tcPr>
            <w:tcW w:w="1985" w:type="dxa"/>
          </w:tcPr>
          <w:p w:rsidR="0099001F" w:rsidRPr="005E01EE" w:rsidRDefault="0099001F" w:rsidP="00505DCA">
            <w:pPr>
              <w:spacing w:after="0" w:line="240" w:lineRule="auto"/>
              <w:rPr>
                <w:rFonts w:ascii="Times New Roman" w:hAnsi="Times New Roman"/>
                <w:sz w:val="24"/>
                <w:szCs w:val="24"/>
              </w:rPr>
            </w:pPr>
            <w:r w:rsidRPr="005E01EE">
              <w:rPr>
                <w:rFonts w:ascii="Times New Roman" w:hAnsi="Times New Roman"/>
                <w:sz w:val="24"/>
                <w:szCs w:val="24"/>
              </w:rPr>
              <w:t>Красноперова Елена Ивановна</w:t>
            </w:r>
          </w:p>
          <w:p w:rsidR="0099001F" w:rsidRPr="005E01EE" w:rsidRDefault="0099001F" w:rsidP="00505DCA">
            <w:pPr>
              <w:spacing w:after="0" w:line="240" w:lineRule="auto"/>
              <w:rPr>
                <w:rFonts w:ascii="Times New Roman" w:eastAsia="Times New Roman" w:hAnsi="Times New Roman"/>
                <w:sz w:val="24"/>
                <w:szCs w:val="24"/>
                <w:lang w:eastAsia="ru-RU"/>
              </w:rPr>
            </w:pPr>
          </w:p>
        </w:tc>
        <w:tc>
          <w:tcPr>
            <w:tcW w:w="1701" w:type="dxa"/>
          </w:tcPr>
          <w:p w:rsidR="0099001F" w:rsidRPr="005E01EE" w:rsidRDefault="0099001F" w:rsidP="00505DCA">
            <w:pPr>
              <w:spacing w:after="0" w:line="240" w:lineRule="auto"/>
              <w:rPr>
                <w:rFonts w:ascii="Times New Roman" w:hAnsi="Times New Roman"/>
                <w:b/>
                <w:sz w:val="24"/>
                <w:szCs w:val="24"/>
              </w:rPr>
            </w:pPr>
            <w:r w:rsidRPr="005E01EE">
              <w:rPr>
                <w:rFonts w:ascii="Times New Roman" w:hAnsi="Times New Roman"/>
                <w:sz w:val="24"/>
                <w:szCs w:val="24"/>
              </w:rPr>
              <w:t>Воспитатель</w:t>
            </w:r>
          </w:p>
          <w:p w:rsidR="0099001F" w:rsidRPr="005E01EE" w:rsidRDefault="0099001F" w:rsidP="00505DCA">
            <w:pPr>
              <w:spacing w:after="0" w:line="240" w:lineRule="auto"/>
              <w:rPr>
                <w:rFonts w:ascii="Times New Roman" w:eastAsia="Times New Roman" w:hAnsi="Times New Roman"/>
                <w:sz w:val="24"/>
                <w:szCs w:val="24"/>
                <w:lang w:eastAsia="ru-RU"/>
              </w:rPr>
            </w:pPr>
          </w:p>
        </w:tc>
        <w:tc>
          <w:tcPr>
            <w:tcW w:w="2835" w:type="dxa"/>
          </w:tcPr>
          <w:p w:rsidR="0099001F" w:rsidRPr="005E01EE" w:rsidRDefault="0099001F" w:rsidP="00505D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Квалификация «Магистр», п</w:t>
            </w:r>
            <w:r w:rsidRPr="005E01EE">
              <w:rPr>
                <w:rFonts w:ascii="Times New Roman" w:eastAsia="Times New Roman" w:hAnsi="Times New Roman"/>
                <w:sz w:val="24"/>
                <w:szCs w:val="24"/>
                <w:lang w:eastAsia="ru-RU"/>
              </w:rPr>
              <w:t>о специальности «Специальное (</w:t>
            </w:r>
            <w:r>
              <w:rPr>
                <w:rFonts w:ascii="Times New Roman" w:eastAsia="Times New Roman" w:hAnsi="Times New Roman"/>
                <w:sz w:val="24"/>
                <w:szCs w:val="24"/>
                <w:lang w:eastAsia="ru-RU"/>
              </w:rPr>
              <w:t xml:space="preserve">дефектологическое) образование»,  </w:t>
            </w:r>
          </w:p>
        </w:tc>
        <w:tc>
          <w:tcPr>
            <w:tcW w:w="2835" w:type="dxa"/>
          </w:tcPr>
          <w:p w:rsidR="0099001F" w:rsidRPr="005E01EE" w:rsidRDefault="0099001F" w:rsidP="00505D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 Ставрополь ФГАОУ ВПО «Северо-Кавказский университет»</w:t>
            </w:r>
          </w:p>
        </w:tc>
      </w:tr>
      <w:tr w:rsidR="0099001F" w:rsidRPr="000B5078" w:rsidTr="00505DCA">
        <w:trPr>
          <w:trHeight w:val="296"/>
        </w:trPr>
        <w:tc>
          <w:tcPr>
            <w:tcW w:w="1985" w:type="dxa"/>
          </w:tcPr>
          <w:p w:rsidR="0099001F" w:rsidRPr="004E4E70" w:rsidRDefault="0099001F" w:rsidP="00505DCA">
            <w:pPr>
              <w:spacing w:after="0" w:line="240" w:lineRule="auto"/>
              <w:rPr>
                <w:rFonts w:ascii="Times New Roman" w:eastAsia="Times New Roman" w:hAnsi="Times New Roman"/>
                <w:sz w:val="24"/>
                <w:szCs w:val="24"/>
                <w:lang w:eastAsia="ru-RU"/>
              </w:rPr>
            </w:pPr>
            <w:r w:rsidRPr="008A6FE9">
              <w:rPr>
                <w:rFonts w:ascii="Times New Roman" w:eastAsia="Times New Roman" w:hAnsi="Times New Roman"/>
                <w:sz w:val="24"/>
                <w:szCs w:val="24"/>
                <w:lang w:eastAsia="ru-RU"/>
              </w:rPr>
              <w:t>Селищева Татьяна Николаевна</w:t>
            </w:r>
          </w:p>
        </w:tc>
        <w:tc>
          <w:tcPr>
            <w:tcW w:w="1701" w:type="dxa"/>
          </w:tcPr>
          <w:p w:rsidR="0099001F" w:rsidRPr="005E01EE" w:rsidRDefault="0099001F" w:rsidP="00505DCA">
            <w:pPr>
              <w:spacing w:after="0" w:line="240" w:lineRule="auto"/>
              <w:rPr>
                <w:rFonts w:ascii="Times New Roman" w:hAnsi="Times New Roman"/>
                <w:b/>
                <w:sz w:val="24"/>
                <w:szCs w:val="24"/>
              </w:rPr>
            </w:pPr>
            <w:r w:rsidRPr="005E01EE">
              <w:rPr>
                <w:rFonts w:ascii="Times New Roman" w:hAnsi="Times New Roman"/>
                <w:sz w:val="24"/>
                <w:szCs w:val="24"/>
              </w:rPr>
              <w:t>Воспитатель</w:t>
            </w:r>
          </w:p>
          <w:p w:rsidR="0099001F" w:rsidRPr="004E4E70" w:rsidRDefault="0099001F" w:rsidP="00505DCA">
            <w:pPr>
              <w:spacing w:after="0" w:line="240" w:lineRule="auto"/>
              <w:rPr>
                <w:rFonts w:ascii="Times New Roman" w:eastAsia="Times New Roman" w:hAnsi="Times New Roman"/>
                <w:sz w:val="24"/>
                <w:szCs w:val="24"/>
                <w:lang w:eastAsia="ru-RU"/>
              </w:rPr>
            </w:pPr>
          </w:p>
        </w:tc>
        <w:tc>
          <w:tcPr>
            <w:tcW w:w="2835" w:type="dxa"/>
          </w:tcPr>
          <w:p w:rsidR="0099001F" w:rsidRPr="008A6FE9" w:rsidRDefault="0099001F" w:rsidP="00505DCA">
            <w:pPr>
              <w:spacing w:after="0" w:line="240" w:lineRule="auto"/>
              <w:rPr>
                <w:rFonts w:ascii="Times New Roman" w:eastAsia="Times New Roman" w:hAnsi="Times New Roman"/>
                <w:sz w:val="24"/>
                <w:szCs w:val="24"/>
                <w:lang w:eastAsia="ru-RU"/>
              </w:rPr>
            </w:pPr>
            <w:r w:rsidRPr="008A6FE9">
              <w:rPr>
                <w:rFonts w:ascii="Times New Roman" w:eastAsia="Times New Roman" w:hAnsi="Times New Roman"/>
                <w:sz w:val="24"/>
                <w:szCs w:val="24"/>
                <w:lang w:eastAsia="ru-RU"/>
              </w:rPr>
              <w:t xml:space="preserve">по программе: </w:t>
            </w:r>
          </w:p>
          <w:p w:rsidR="0099001F" w:rsidRPr="004E4E70" w:rsidRDefault="0099001F" w:rsidP="00505DCA">
            <w:pPr>
              <w:spacing w:after="0" w:line="240" w:lineRule="auto"/>
              <w:rPr>
                <w:rFonts w:ascii="Times New Roman" w:eastAsia="Times New Roman" w:hAnsi="Times New Roman"/>
                <w:sz w:val="24"/>
                <w:szCs w:val="24"/>
                <w:lang w:eastAsia="ru-RU"/>
              </w:rPr>
            </w:pPr>
            <w:r w:rsidRPr="008A6FE9">
              <w:rPr>
                <w:rFonts w:ascii="Times New Roman" w:eastAsia="Times New Roman" w:hAnsi="Times New Roman"/>
                <w:sz w:val="24"/>
                <w:szCs w:val="24"/>
                <w:lang w:eastAsia="ru-RU"/>
              </w:rPr>
              <w:t>«Педагогическое образование (дошкольное образование)»</w:t>
            </w:r>
          </w:p>
        </w:tc>
        <w:tc>
          <w:tcPr>
            <w:tcW w:w="2835" w:type="dxa"/>
          </w:tcPr>
          <w:p w:rsidR="0099001F" w:rsidRPr="004E4E70" w:rsidRDefault="0099001F" w:rsidP="00505DCA">
            <w:pPr>
              <w:spacing w:after="0" w:line="240" w:lineRule="auto"/>
              <w:rPr>
                <w:rFonts w:ascii="Times New Roman" w:eastAsia="Times New Roman" w:hAnsi="Times New Roman"/>
                <w:sz w:val="24"/>
                <w:szCs w:val="24"/>
                <w:lang w:eastAsia="ru-RU"/>
              </w:rPr>
            </w:pPr>
            <w:r w:rsidRPr="008A6FE9">
              <w:rPr>
                <w:rFonts w:ascii="Times New Roman" w:eastAsia="Times New Roman" w:hAnsi="Times New Roman"/>
                <w:sz w:val="24"/>
                <w:szCs w:val="24"/>
                <w:lang w:eastAsia="ru-RU"/>
              </w:rPr>
              <w:t>г. Невинномысск Государственное автономное образовательное учреждение высшего профессионального образования « Невинномысский государственный гуманитарно-технический институт»,</w:t>
            </w:r>
          </w:p>
        </w:tc>
      </w:tr>
    </w:tbl>
    <w:p w:rsidR="0099001F" w:rsidRDefault="0099001F" w:rsidP="00D9632F">
      <w:pPr>
        <w:spacing w:after="0" w:line="0" w:lineRule="atLeast"/>
        <w:ind w:firstLine="708"/>
        <w:jc w:val="both"/>
        <w:rPr>
          <w:rFonts w:ascii="Times New Roman" w:eastAsia="Times New Roman" w:hAnsi="Times New Roman"/>
          <w:b/>
          <w:sz w:val="28"/>
          <w:szCs w:val="28"/>
          <w:lang w:eastAsia="ru-RU"/>
        </w:rPr>
      </w:pPr>
    </w:p>
    <w:p w:rsidR="00D9632F" w:rsidRDefault="00D9632F" w:rsidP="00D9632F">
      <w:pPr>
        <w:spacing w:after="0" w:line="0" w:lineRule="atLeast"/>
        <w:ind w:firstLine="708"/>
        <w:jc w:val="both"/>
        <w:rPr>
          <w:rFonts w:ascii="Times New Roman" w:eastAsia="Times New Roman" w:hAnsi="Times New Roman"/>
          <w:sz w:val="28"/>
          <w:szCs w:val="28"/>
          <w:lang w:eastAsia="ru-RU"/>
        </w:rPr>
      </w:pPr>
      <w:r w:rsidRPr="00AD74E4">
        <w:rPr>
          <w:rFonts w:ascii="Times New Roman" w:eastAsia="Times New Roman" w:hAnsi="Times New Roman"/>
          <w:b/>
          <w:sz w:val="28"/>
          <w:szCs w:val="28"/>
          <w:lang w:eastAsia="ru-RU"/>
        </w:rPr>
        <w:t xml:space="preserve">Система непрерывного повышения квалификации </w:t>
      </w:r>
      <w:r w:rsidRPr="00BD3C90">
        <w:rPr>
          <w:rFonts w:ascii="Times New Roman" w:eastAsia="Times New Roman" w:hAnsi="Times New Roman"/>
          <w:b/>
          <w:sz w:val="28"/>
          <w:szCs w:val="28"/>
          <w:lang w:eastAsia="ru-RU"/>
        </w:rPr>
        <w:t>педагогически</w:t>
      </w:r>
      <w:r>
        <w:rPr>
          <w:rFonts w:ascii="Times New Roman" w:eastAsia="Times New Roman" w:hAnsi="Times New Roman"/>
          <w:b/>
          <w:sz w:val="28"/>
          <w:szCs w:val="28"/>
          <w:lang w:eastAsia="ru-RU"/>
        </w:rPr>
        <w:t>х</w:t>
      </w:r>
      <w:r w:rsidRPr="00BD3C90">
        <w:rPr>
          <w:rFonts w:ascii="Times New Roman" w:eastAsia="Times New Roman" w:hAnsi="Times New Roman"/>
          <w:b/>
          <w:sz w:val="28"/>
          <w:szCs w:val="28"/>
          <w:lang w:eastAsia="ru-RU"/>
        </w:rPr>
        <w:t xml:space="preserve"> и руководящи</w:t>
      </w:r>
      <w:r>
        <w:rPr>
          <w:rFonts w:ascii="Times New Roman" w:eastAsia="Times New Roman" w:hAnsi="Times New Roman"/>
          <w:b/>
          <w:sz w:val="28"/>
          <w:szCs w:val="28"/>
          <w:lang w:eastAsia="ru-RU"/>
        </w:rPr>
        <w:t>х работников</w:t>
      </w:r>
      <w:r w:rsidRPr="00AD74E4">
        <w:rPr>
          <w:rFonts w:ascii="Times New Roman" w:eastAsia="Times New Roman" w:hAnsi="Times New Roman"/>
          <w:b/>
          <w:sz w:val="28"/>
          <w:szCs w:val="28"/>
          <w:lang w:eastAsia="ru-RU"/>
        </w:rPr>
        <w:t>, их теоретической и методической компетентности</w:t>
      </w:r>
      <w:r w:rsidRPr="000B5078">
        <w:rPr>
          <w:rFonts w:ascii="Times New Roman" w:eastAsia="Times New Roman" w:hAnsi="Times New Roman"/>
          <w:sz w:val="28"/>
          <w:szCs w:val="28"/>
          <w:lang w:eastAsia="ru-RU"/>
        </w:rPr>
        <w:t>:</w:t>
      </w:r>
    </w:p>
    <w:p w:rsidR="00DE1E77" w:rsidRPr="00DE1E77" w:rsidRDefault="00DE1E77" w:rsidP="00DE1E77">
      <w:pPr>
        <w:spacing w:after="0" w:line="240" w:lineRule="auto"/>
        <w:jc w:val="both"/>
        <w:rPr>
          <w:rFonts w:ascii="Times New Roman" w:eastAsia="Times New Roman" w:hAnsi="Times New Roman"/>
          <w:i/>
          <w:sz w:val="28"/>
          <w:szCs w:val="28"/>
          <w:lang w:eastAsia="ru-RU"/>
        </w:rPr>
      </w:pPr>
      <w:r w:rsidRPr="00DE1E77">
        <w:rPr>
          <w:rFonts w:ascii="Times New Roman" w:eastAsia="Times New Roman" w:hAnsi="Times New Roman"/>
          <w:i/>
          <w:sz w:val="28"/>
          <w:szCs w:val="28"/>
          <w:lang w:eastAsia="ru-RU"/>
        </w:rPr>
        <w:t xml:space="preserve">Дистанционное обучение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2693"/>
        <w:gridCol w:w="4360"/>
      </w:tblGrid>
      <w:tr w:rsidR="00DE1E77" w:rsidRPr="00DE1E77" w:rsidTr="00505DCA">
        <w:tc>
          <w:tcPr>
            <w:tcW w:w="534" w:type="dxa"/>
          </w:tcPr>
          <w:p w:rsidR="00DE1E77" w:rsidRPr="00DE1E77" w:rsidRDefault="00DE1E77" w:rsidP="00DE1E77">
            <w:pPr>
              <w:spacing w:after="0" w:line="240" w:lineRule="auto"/>
              <w:ind w:left="-709" w:firstLine="709"/>
              <w:jc w:val="center"/>
              <w:rPr>
                <w:rFonts w:ascii="Times New Roman" w:eastAsia="Times New Roman" w:hAnsi="Times New Roman"/>
                <w:b/>
                <w:sz w:val="28"/>
                <w:szCs w:val="28"/>
                <w:lang w:eastAsia="ru-RU"/>
              </w:rPr>
            </w:pPr>
            <w:r w:rsidRPr="00DE1E77">
              <w:rPr>
                <w:rFonts w:ascii="Times New Roman" w:eastAsia="Times New Roman" w:hAnsi="Times New Roman"/>
                <w:b/>
                <w:sz w:val="28"/>
                <w:szCs w:val="28"/>
                <w:lang w:eastAsia="ru-RU"/>
              </w:rPr>
              <w:t>№</w:t>
            </w:r>
          </w:p>
        </w:tc>
        <w:tc>
          <w:tcPr>
            <w:tcW w:w="1984" w:type="dxa"/>
            <w:shd w:val="clear" w:color="auto" w:fill="auto"/>
          </w:tcPr>
          <w:p w:rsidR="00DE1E77" w:rsidRPr="00DE1E77" w:rsidRDefault="00DE1E77" w:rsidP="00DE1E77">
            <w:pPr>
              <w:spacing w:after="0" w:line="240" w:lineRule="auto"/>
              <w:ind w:firstLine="33"/>
              <w:jc w:val="center"/>
              <w:rPr>
                <w:rFonts w:ascii="Times New Roman" w:eastAsia="Times New Roman" w:hAnsi="Times New Roman"/>
                <w:b/>
                <w:sz w:val="28"/>
                <w:szCs w:val="28"/>
                <w:lang w:eastAsia="ru-RU"/>
              </w:rPr>
            </w:pPr>
            <w:r w:rsidRPr="00DE1E77">
              <w:rPr>
                <w:rFonts w:ascii="Times New Roman" w:eastAsia="Times New Roman" w:hAnsi="Times New Roman"/>
                <w:b/>
                <w:sz w:val="28"/>
                <w:szCs w:val="28"/>
                <w:lang w:eastAsia="ru-RU"/>
              </w:rPr>
              <w:t>Ф.И.О</w:t>
            </w:r>
          </w:p>
        </w:tc>
        <w:tc>
          <w:tcPr>
            <w:tcW w:w="2693" w:type="dxa"/>
            <w:shd w:val="clear" w:color="auto" w:fill="auto"/>
          </w:tcPr>
          <w:p w:rsidR="00DE1E77" w:rsidRPr="00DE1E77" w:rsidRDefault="00DE1E77" w:rsidP="00DE1E77">
            <w:pPr>
              <w:spacing w:after="0" w:line="240" w:lineRule="auto"/>
              <w:ind w:firstLine="34"/>
              <w:jc w:val="center"/>
              <w:rPr>
                <w:rFonts w:ascii="Times New Roman" w:eastAsia="Times New Roman" w:hAnsi="Times New Roman"/>
                <w:b/>
                <w:sz w:val="28"/>
                <w:szCs w:val="28"/>
                <w:lang w:eastAsia="ru-RU"/>
              </w:rPr>
            </w:pPr>
            <w:r w:rsidRPr="00DE1E77">
              <w:rPr>
                <w:rFonts w:ascii="Times New Roman" w:eastAsia="Times New Roman" w:hAnsi="Times New Roman"/>
                <w:b/>
                <w:sz w:val="28"/>
                <w:szCs w:val="28"/>
                <w:lang w:eastAsia="ru-RU"/>
              </w:rPr>
              <w:t>Где проходили</w:t>
            </w:r>
          </w:p>
        </w:tc>
        <w:tc>
          <w:tcPr>
            <w:tcW w:w="4360" w:type="dxa"/>
            <w:shd w:val="clear" w:color="auto" w:fill="auto"/>
          </w:tcPr>
          <w:p w:rsidR="00DE1E77" w:rsidRPr="00DE1E77" w:rsidRDefault="00DE1E77" w:rsidP="00DE1E77">
            <w:pPr>
              <w:spacing w:after="0" w:line="240" w:lineRule="auto"/>
              <w:ind w:firstLine="34"/>
              <w:jc w:val="center"/>
              <w:rPr>
                <w:rFonts w:ascii="Times New Roman" w:eastAsia="Times New Roman" w:hAnsi="Times New Roman"/>
                <w:b/>
                <w:sz w:val="28"/>
                <w:szCs w:val="28"/>
                <w:lang w:eastAsia="ru-RU"/>
              </w:rPr>
            </w:pPr>
            <w:r w:rsidRPr="00DE1E77">
              <w:rPr>
                <w:rFonts w:ascii="Times New Roman" w:eastAsia="Times New Roman" w:hAnsi="Times New Roman"/>
                <w:b/>
                <w:sz w:val="28"/>
                <w:szCs w:val="28"/>
                <w:lang w:eastAsia="ru-RU"/>
              </w:rPr>
              <w:t>Тема</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Граф Марина </w:t>
            </w:r>
            <w:proofErr w:type="spellStart"/>
            <w:r w:rsidRPr="00DE1E77">
              <w:rPr>
                <w:rFonts w:ascii="Times New Roman" w:eastAsia="Times New Roman" w:hAnsi="Times New Roman"/>
                <w:sz w:val="24"/>
                <w:szCs w:val="24"/>
                <w:lang w:eastAsia="ru-RU"/>
              </w:rPr>
              <w:t>Эриковна</w:t>
            </w:r>
            <w:proofErr w:type="spellEnd"/>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ООО «ДРОФА»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 Киров Программный центр «Помощь образованию». </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 </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 xml:space="preserve">: </w:t>
            </w:r>
            <w:proofErr w:type="gramStart"/>
            <w:r w:rsidRPr="00DE1E77">
              <w:rPr>
                <w:rFonts w:ascii="Times New Roman" w:eastAsia="Times New Roman" w:hAnsi="Times New Roman"/>
                <w:sz w:val="24"/>
                <w:szCs w:val="24"/>
                <w:lang w:eastAsia="ru-RU"/>
              </w:rPr>
              <w:t>современный</w:t>
            </w:r>
            <w:proofErr w:type="gramEnd"/>
            <w:r w:rsidRPr="00DE1E77">
              <w:rPr>
                <w:rFonts w:ascii="Times New Roman" w:eastAsia="Times New Roman" w:hAnsi="Times New Roman"/>
                <w:sz w:val="24"/>
                <w:szCs w:val="24"/>
                <w:lang w:eastAsia="ru-RU"/>
              </w:rPr>
              <w:t xml:space="preserve"> подход к оценке качества дошкольного образования» </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Курс лекций по вопросам требований 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 xml:space="preserve"> </w:t>
            </w:r>
            <w:proofErr w:type="gramStart"/>
            <w:r w:rsidRPr="00DE1E77">
              <w:rPr>
                <w:rFonts w:ascii="Times New Roman" w:eastAsia="Times New Roman" w:hAnsi="Times New Roman"/>
                <w:sz w:val="24"/>
                <w:szCs w:val="24"/>
                <w:lang w:eastAsia="ru-RU"/>
              </w:rPr>
              <w:t>к</w:t>
            </w:r>
            <w:proofErr w:type="gramEnd"/>
            <w:r w:rsidRPr="00DE1E77">
              <w:rPr>
                <w:rFonts w:ascii="Times New Roman" w:eastAsia="Times New Roman" w:hAnsi="Times New Roman"/>
                <w:sz w:val="24"/>
                <w:szCs w:val="24"/>
                <w:lang w:eastAsia="ru-RU"/>
              </w:rPr>
              <w:t xml:space="preserve"> развитию детей в детском саду.  </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2</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Сысоева Инна Юрьевна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3</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Скорнякова Анна Борисовна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4</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Сальникова </w:t>
            </w:r>
            <w:r w:rsidRPr="00DE1E77">
              <w:rPr>
                <w:rFonts w:ascii="Times New Roman" w:eastAsia="Times New Roman" w:hAnsi="Times New Roman"/>
                <w:sz w:val="24"/>
                <w:szCs w:val="24"/>
                <w:lang w:eastAsia="ru-RU"/>
              </w:rPr>
              <w:lastRenderedPageBreak/>
              <w:t>Раиса Владимировна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 xml:space="preserve">ООО «Издательство </w:t>
            </w:r>
            <w:proofErr w:type="spellStart"/>
            <w:r w:rsidRPr="00DE1E77">
              <w:rPr>
                <w:rFonts w:ascii="Times New Roman" w:eastAsia="Times New Roman" w:hAnsi="Times New Roman"/>
                <w:sz w:val="24"/>
                <w:szCs w:val="24"/>
                <w:lang w:eastAsia="ru-RU"/>
              </w:rPr>
              <w:lastRenderedPageBreak/>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w:t>
            </w:r>
            <w:r w:rsidRPr="00DE1E77">
              <w:rPr>
                <w:rFonts w:ascii="Times New Roman" w:eastAsia="Times New Roman" w:hAnsi="Times New Roman"/>
                <w:sz w:val="24"/>
                <w:szCs w:val="24"/>
                <w:lang w:eastAsia="ru-RU"/>
              </w:rPr>
              <w:lastRenderedPageBreak/>
              <w:t>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5</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Кротова Юлия Викторовна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6</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Рассказа Светлана Викторовна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7</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Васильева Валентина Ивановна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ООО «ДРОФА»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 xml:space="preserve">: </w:t>
            </w:r>
            <w:proofErr w:type="gramStart"/>
            <w:r w:rsidRPr="00DE1E77">
              <w:rPr>
                <w:rFonts w:ascii="Times New Roman" w:eastAsia="Times New Roman" w:hAnsi="Times New Roman"/>
                <w:sz w:val="24"/>
                <w:szCs w:val="24"/>
                <w:lang w:eastAsia="ru-RU"/>
              </w:rPr>
              <w:t>современный</w:t>
            </w:r>
            <w:proofErr w:type="gramEnd"/>
            <w:r w:rsidRPr="00DE1E77">
              <w:rPr>
                <w:rFonts w:ascii="Times New Roman" w:eastAsia="Times New Roman" w:hAnsi="Times New Roman"/>
                <w:sz w:val="24"/>
                <w:szCs w:val="24"/>
                <w:lang w:eastAsia="ru-RU"/>
              </w:rPr>
              <w:t xml:space="preserve"> подход к оценке качества дошкольного образования»</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8</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proofErr w:type="spellStart"/>
            <w:r w:rsidRPr="00DE1E77">
              <w:rPr>
                <w:rFonts w:ascii="Times New Roman" w:eastAsia="Times New Roman" w:hAnsi="Times New Roman"/>
                <w:sz w:val="24"/>
                <w:szCs w:val="24"/>
                <w:lang w:eastAsia="ru-RU"/>
              </w:rPr>
              <w:t>Гореславец</w:t>
            </w:r>
            <w:proofErr w:type="spellEnd"/>
            <w:r w:rsidRPr="00DE1E77">
              <w:rPr>
                <w:rFonts w:ascii="Times New Roman" w:eastAsia="Times New Roman" w:hAnsi="Times New Roman"/>
                <w:sz w:val="24"/>
                <w:szCs w:val="24"/>
                <w:lang w:eastAsia="ru-RU"/>
              </w:rPr>
              <w:t xml:space="preserve"> Клавдия Михайловна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9</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Красноперова Елена Ивановна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10</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Остроухова Наталья Викторовна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11</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proofErr w:type="spellStart"/>
            <w:r w:rsidRPr="00DE1E77">
              <w:rPr>
                <w:rFonts w:ascii="Times New Roman" w:eastAsia="Times New Roman" w:hAnsi="Times New Roman"/>
                <w:sz w:val="24"/>
                <w:szCs w:val="24"/>
                <w:lang w:eastAsia="ru-RU"/>
              </w:rPr>
              <w:t>Сазанова</w:t>
            </w:r>
            <w:proofErr w:type="spellEnd"/>
            <w:r w:rsidRPr="00DE1E77">
              <w:rPr>
                <w:rFonts w:ascii="Times New Roman" w:eastAsia="Times New Roman" w:hAnsi="Times New Roman"/>
                <w:sz w:val="24"/>
                <w:szCs w:val="24"/>
                <w:lang w:eastAsia="ru-RU"/>
              </w:rPr>
              <w:t xml:space="preserve"> Галина Владимировна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12</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Долгова Юлия Анатольевна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13</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Селищева Татьяна </w:t>
            </w:r>
            <w:r w:rsidRPr="00DE1E77">
              <w:rPr>
                <w:rFonts w:ascii="Times New Roman" w:eastAsia="Times New Roman" w:hAnsi="Times New Roman"/>
                <w:sz w:val="24"/>
                <w:szCs w:val="24"/>
                <w:lang w:eastAsia="ru-RU"/>
              </w:rPr>
              <w:lastRenderedPageBreak/>
              <w:t>Николаевна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w:t>
            </w:r>
            <w:r w:rsidRPr="00DE1E77">
              <w:rPr>
                <w:rFonts w:ascii="Times New Roman" w:eastAsia="Times New Roman" w:hAnsi="Times New Roman"/>
                <w:sz w:val="24"/>
                <w:szCs w:val="24"/>
                <w:lang w:eastAsia="ru-RU"/>
              </w:rPr>
              <w:lastRenderedPageBreak/>
              <w:t>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14</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proofErr w:type="spellStart"/>
            <w:r w:rsidRPr="00DE1E77">
              <w:rPr>
                <w:rFonts w:ascii="Times New Roman" w:eastAsia="Times New Roman" w:hAnsi="Times New Roman"/>
                <w:sz w:val="24"/>
                <w:szCs w:val="24"/>
                <w:lang w:eastAsia="ru-RU"/>
              </w:rPr>
              <w:t>Свинцова</w:t>
            </w:r>
            <w:proofErr w:type="spellEnd"/>
            <w:r w:rsidRPr="00DE1E77">
              <w:rPr>
                <w:rFonts w:ascii="Times New Roman" w:eastAsia="Times New Roman" w:hAnsi="Times New Roman"/>
                <w:sz w:val="24"/>
                <w:szCs w:val="24"/>
                <w:lang w:eastAsia="ru-RU"/>
              </w:rPr>
              <w:t xml:space="preserve"> Светлана Викторовна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АНО «Санкт- Петербургский центр дополнительного профессионального образования».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w:t>
            </w:r>
            <w:proofErr w:type="spellStart"/>
            <w:r w:rsidRPr="00DE1E77">
              <w:rPr>
                <w:rFonts w:ascii="Times New Roman" w:eastAsia="Times New Roman" w:hAnsi="Times New Roman"/>
                <w:sz w:val="24"/>
                <w:szCs w:val="24"/>
                <w:lang w:eastAsia="ru-RU"/>
              </w:rPr>
              <w:t>Здоровьесберегающие</w:t>
            </w:r>
            <w:proofErr w:type="spellEnd"/>
            <w:r w:rsidRPr="00DE1E77">
              <w:rPr>
                <w:rFonts w:ascii="Times New Roman" w:eastAsia="Times New Roman" w:hAnsi="Times New Roman"/>
                <w:sz w:val="24"/>
                <w:szCs w:val="24"/>
                <w:lang w:eastAsia="ru-RU"/>
              </w:rPr>
              <w:t xml:space="preserve"> технологии в образовательн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воспитательном процессе дошкольных образовательных учреждений в соответствии с ФГОС».</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15</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proofErr w:type="spellStart"/>
            <w:r w:rsidRPr="00DE1E77">
              <w:rPr>
                <w:rFonts w:ascii="Times New Roman" w:eastAsia="Times New Roman" w:hAnsi="Times New Roman"/>
                <w:sz w:val="24"/>
                <w:szCs w:val="24"/>
                <w:lang w:eastAsia="ru-RU"/>
              </w:rPr>
              <w:t>Гайдамакина</w:t>
            </w:r>
            <w:proofErr w:type="spellEnd"/>
            <w:r w:rsidRPr="00DE1E77">
              <w:rPr>
                <w:rFonts w:ascii="Times New Roman" w:eastAsia="Times New Roman" w:hAnsi="Times New Roman"/>
                <w:sz w:val="24"/>
                <w:szCs w:val="24"/>
                <w:lang w:eastAsia="ru-RU"/>
              </w:rPr>
              <w:t xml:space="preserve"> Ирина Николаевна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16</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Граф Любовь </w:t>
            </w:r>
            <w:proofErr w:type="spellStart"/>
            <w:r w:rsidRPr="00DE1E77">
              <w:rPr>
                <w:rFonts w:ascii="Times New Roman" w:eastAsia="Times New Roman" w:hAnsi="Times New Roman"/>
                <w:sz w:val="24"/>
                <w:szCs w:val="24"/>
                <w:lang w:eastAsia="ru-RU"/>
              </w:rPr>
              <w:t>Эриковна</w:t>
            </w:r>
            <w:proofErr w:type="spellEnd"/>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ООО «ДРОФА»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ООО «Издательство </w:t>
            </w:r>
            <w:proofErr w:type="spellStart"/>
            <w:r w:rsidRPr="00DE1E77">
              <w:rPr>
                <w:rFonts w:ascii="Times New Roman" w:eastAsia="Times New Roman" w:hAnsi="Times New Roman"/>
                <w:sz w:val="24"/>
                <w:szCs w:val="24"/>
                <w:lang w:eastAsia="ru-RU"/>
              </w:rPr>
              <w:t>Астрель</w:t>
            </w:r>
            <w:proofErr w:type="spellEnd"/>
            <w:r w:rsidRPr="00DE1E77">
              <w:rPr>
                <w:rFonts w:ascii="Times New Roman" w:eastAsia="Times New Roman" w:hAnsi="Times New Roman"/>
                <w:sz w:val="24"/>
                <w:szCs w:val="24"/>
                <w:lang w:eastAsia="ru-RU"/>
              </w:rPr>
              <w:t>»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 Киров Программный центр «Помощь образованию»</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 xml:space="preserve">: </w:t>
            </w:r>
            <w:proofErr w:type="gramStart"/>
            <w:r w:rsidRPr="00DE1E77">
              <w:rPr>
                <w:rFonts w:ascii="Times New Roman" w:eastAsia="Times New Roman" w:hAnsi="Times New Roman"/>
                <w:sz w:val="24"/>
                <w:szCs w:val="24"/>
                <w:lang w:eastAsia="ru-RU"/>
              </w:rPr>
              <w:t>современный</w:t>
            </w:r>
            <w:proofErr w:type="gramEnd"/>
            <w:r w:rsidRPr="00DE1E77">
              <w:rPr>
                <w:rFonts w:ascii="Times New Roman" w:eastAsia="Times New Roman" w:hAnsi="Times New Roman"/>
                <w:sz w:val="24"/>
                <w:szCs w:val="24"/>
                <w:lang w:eastAsia="ru-RU"/>
              </w:rPr>
              <w:t xml:space="preserve"> подход к оценке качества дошкольного образования»</w:t>
            </w: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«Современные проблемы предметн</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пространственной развивающей среды в организации образовательной деятельности «Восприятие произведений художественной литературы».</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Курс лекций по вопросам требований 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 xml:space="preserve"> </w:t>
            </w:r>
            <w:proofErr w:type="gramStart"/>
            <w:r w:rsidRPr="00DE1E77">
              <w:rPr>
                <w:rFonts w:ascii="Times New Roman" w:eastAsia="Times New Roman" w:hAnsi="Times New Roman"/>
                <w:sz w:val="24"/>
                <w:szCs w:val="24"/>
                <w:lang w:eastAsia="ru-RU"/>
              </w:rPr>
              <w:t>к</w:t>
            </w:r>
            <w:proofErr w:type="gramEnd"/>
            <w:r w:rsidRPr="00DE1E77">
              <w:rPr>
                <w:rFonts w:ascii="Times New Roman" w:eastAsia="Times New Roman" w:hAnsi="Times New Roman"/>
                <w:sz w:val="24"/>
                <w:szCs w:val="24"/>
                <w:lang w:eastAsia="ru-RU"/>
              </w:rPr>
              <w:t xml:space="preserve"> развитию детей в детском саду.  </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17</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Бондаренко Ольга Васильевна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ООО «ДРОФА»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 xml:space="preserve">: </w:t>
            </w:r>
            <w:proofErr w:type="gramStart"/>
            <w:r w:rsidRPr="00DE1E77">
              <w:rPr>
                <w:rFonts w:ascii="Times New Roman" w:eastAsia="Times New Roman" w:hAnsi="Times New Roman"/>
                <w:sz w:val="24"/>
                <w:szCs w:val="24"/>
                <w:lang w:eastAsia="ru-RU"/>
              </w:rPr>
              <w:t>современный</w:t>
            </w:r>
            <w:proofErr w:type="gramEnd"/>
            <w:r w:rsidRPr="00DE1E77">
              <w:rPr>
                <w:rFonts w:ascii="Times New Roman" w:eastAsia="Times New Roman" w:hAnsi="Times New Roman"/>
                <w:sz w:val="24"/>
                <w:szCs w:val="24"/>
                <w:lang w:eastAsia="ru-RU"/>
              </w:rPr>
              <w:t xml:space="preserve"> подход к оценке качества дошкольного образования»</w:t>
            </w:r>
          </w:p>
        </w:tc>
      </w:tr>
      <w:tr w:rsidR="00DE1E77" w:rsidRPr="00DE1E77" w:rsidTr="00505DCA">
        <w:tc>
          <w:tcPr>
            <w:tcW w:w="534"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18</w:t>
            </w:r>
          </w:p>
        </w:tc>
        <w:tc>
          <w:tcPr>
            <w:tcW w:w="1984"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Некрасова Анна Александровна</w:t>
            </w:r>
          </w:p>
        </w:tc>
        <w:tc>
          <w:tcPr>
            <w:tcW w:w="269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ООО «ДРОФА» г. Москва</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 </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 Киров Программный центр «Помощь образованию»</w:t>
            </w:r>
          </w:p>
        </w:tc>
        <w:tc>
          <w:tcPr>
            <w:tcW w:w="4360"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 xml:space="preserve">: </w:t>
            </w:r>
            <w:proofErr w:type="gramStart"/>
            <w:r w:rsidRPr="00DE1E77">
              <w:rPr>
                <w:rFonts w:ascii="Times New Roman" w:eastAsia="Times New Roman" w:hAnsi="Times New Roman"/>
                <w:sz w:val="24"/>
                <w:szCs w:val="24"/>
                <w:lang w:eastAsia="ru-RU"/>
              </w:rPr>
              <w:t>современный</w:t>
            </w:r>
            <w:proofErr w:type="gramEnd"/>
            <w:r w:rsidRPr="00DE1E77">
              <w:rPr>
                <w:rFonts w:ascii="Times New Roman" w:eastAsia="Times New Roman" w:hAnsi="Times New Roman"/>
                <w:sz w:val="24"/>
                <w:szCs w:val="24"/>
                <w:lang w:eastAsia="ru-RU"/>
              </w:rPr>
              <w:t xml:space="preserve"> подход к оценке качества дошкольного образования»</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Курс лекций по вопросам требований 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 xml:space="preserve"> </w:t>
            </w:r>
            <w:proofErr w:type="gramStart"/>
            <w:r w:rsidRPr="00DE1E77">
              <w:rPr>
                <w:rFonts w:ascii="Times New Roman" w:eastAsia="Times New Roman" w:hAnsi="Times New Roman"/>
                <w:sz w:val="24"/>
                <w:szCs w:val="24"/>
                <w:lang w:eastAsia="ru-RU"/>
              </w:rPr>
              <w:t>к</w:t>
            </w:r>
            <w:proofErr w:type="gramEnd"/>
            <w:r w:rsidRPr="00DE1E77">
              <w:rPr>
                <w:rFonts w:ascii="Times New Roman" w:eastAsia="Times New Roman" w:hAnsi="Times New Roman"/>
                <w:sz w:val="24"/>
                <w:szCs w:val="24"/>
                <w:lang w:eastAsia="ru-RU"/>
              </w:rPr>
              <w:t xml:space="preserve"> развитию детей в детском саду.  </w:t>
            </w:r>
          </w:p>
        </w:tc>
      </w:tr>
    </w:tbl>
    <w:p w:rsidR="00DE1E77" w:rsidRPr="00DE1E77" w:rsidRDefault="00DE1E77" w:rsidP="00DE1E77">
      <w:pPr>
        <w:spacing w:after="0" w:line="240" w:lineRule="auto"/>
        <w:jc w:val="both"/>
        <w:rPr>
          <w:rFonts w:ascii="Times New Roman" w:eastAsia="Times New Roman" w:hAnsi="Times New Roman"/>
          <w:i/>
          <w:sz w:val="28"/>
          <w:szCs w:val="28"/>
          <w:u w:val="single"/>
          <w:lang w:eastAsia="ru-RU"/>
        </w:rPr>
      </w:pPr>
      <w:r w:rsidRPr="00DE1E77">
        <w:rPr>
          <w:rFonts w:ascii="Times New Roman" w:eastAsia="Times New Roman" w:hAnsi="Times New Roman"/>
          <w:b/>
          <w:sz w:val="28"/>
          <w:szCs w:val="28"/>
          <w:u w:val="single"/>
          <w:lang w:eastAsia="ru-RU"/>
        </w:rPr>
        <w:br/>
      </w:r>
      <w:r w:rsidRPr="00DE1E77">
        <w:rPr>
          <w:rFonts w:ascii="Times New Roman" w:eastAsia="Times New Roman" w:hAnsi="Times New Roman"/>
          <w:i/>
          <w:sz w:val="28"/>
          <w:szCs w:val="28"/>
          <w:u w:val="single"/>
          <w:lang w:eastAsia="ru-RU"/>
        </w:rPr>
        <w:t xml:space="preserve">Очное обучение </w:t>
      </w:r>
    </w:p>
    <w:p w:rsidR="00DE1E77" w:rsidRPr="00DE1E77" w:rsidRDefault="00DE1E77" w:rsidP="00DE1E77">
      <w:pPr>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53"/>
        <w:gridCol w:w="4058"/>
        <w:gridCol w:w="3038"/>
      </w:tblGrid>
      <w:tr w:rsidR="00DE1E77" w:rsidRPr="00DE1E77" w:rsidTr="00505DCA">
        <w:tc>
          <w:tcPr>
            <w:tcW w:w="522" w:type="dxa"/>
          </w:tcPr>
          <w:p w:rsidR="00DE1E77" w:rsidRPr="00DE1E77" w:rsidRDefault="00DE1E77" w:rsidP="00DE1E77">
            <w:pPr>
              <w:spacing w:after="0" w:line="240" w:lineRule="auto"/>
              <w:ind w:left="-724" w:firstLine="709"/>
              <w:jc w:val="center"/>
              <w:rPr>
                <w:rFonts w:ascii="Times New Roman" w:eastAsia="Times New Roman" w:hAnsi="Times New Roman"/>
                <w:b/>
                <w:sz w:val="28"/>
                <w:szCs w:val="28"/>
                <w:lang w:eastAsia="ru-RU"/>
              </w:rPr>
            </w:pPr>
            <w:r w:rsidRPr="00DE1E77">
              <w:rPr>
                <w:rFonts w:ascii="Times New Roman" w:eastAsia="Times New Roman" w:hAnsi="Times New Roman"/>
                <w:b/>
                <w:sz w:val="28"/>
                <w:szCs w:val="28"/>
                <w:lang w:eastAsia="ru-RU"/>
              </w:rPr>
              <w:t>№</w:t>
            </w:r>
          </w:p>
        </w:tc>
        <w:tc>
          <w:tcPr>
            <w:tcW w:w="1953" w:type="dxa"/>
            <w:shd w:val="clear" w:color="auto" w:fill="auto"/>
          </w:tcPr>
          <w:p w:rsidR="00DE1E77" w:rsidRPr="00DE1E77" w:rsidRDefault="00DE1E77" w:rsidP="00DE1E77">
            <w:pPr>
              <w:spacing w:after="0" w:line="240" w:lineRule="auto"/>
              <w:ind w:firstLine="33"/>
              <w:jc w:val="center"/>
              <w:rPr>
                <w:rFonts w:ascii="Times New Roman" w:eastAsia="Times New Roman" w:hAnsi="Times New Roman"/>
                <w:b/>
                <w:sz w:val="28"/>
                <w:szCs w:val="28"/>
                <w:lang w:eastAsia="ru-RU"/>
              </w:rPr>
            </w:pPr>
            <w:r w:rsidRPr="00DE1E77">
              <w:rPr>
                <w:rFonts w:ascii="Times New Roman" w:eastAsia="Times New Roman" w:hAnsi="Times New Roman"/>
                <w:b/>
                <w:sz w:val="28"/>
                <w:szCs w:val="28"/>
                <w:lang w:eastAsia="ru-RU"/>
              </w:rPr>
              <w:t>Ф.И.О</w:t>
            </w:r>
          </w:p>
        </w:tc>
        <w:tc>
          <w:tcPr>
            <w:tcW w:w="4058" w:type="dxa"/>
            <w:shd w:val="clear" w:color="auto" w:fill="auto"/>
          </w:tcPr>
          <w:p w:rsidR="00DE1E77" w:rsidRPr="00DE1E77" w:rsidRDefault="00DE1E77" w:rsidP="00DE1E77">
            <w:pPr>
              <w:spacing w:after="0" w:line="240" w:lineRule="auto"/>
              <w:ind w:firstLine="34"/>
              <w:jc w:val="center"/>
              <w:rPr>
                <w:rFonts w:ascii="Times New Roman" w:eastAsia="Times New Roman" w:hAnsi="Times New Roman"/>
                <w:b/>
                <w:sz w:val="28"/>
                <w:szCs w:val="28"/>
                <w:lang w:eastAsia="ru-RU"/>
              </w:rPr>
            </w:pPr>
            <w:r w:rsidRPr="00DE1E77">
              <w:rPr>
                <w:rFonts w:ascii="Times New Roman" w:eastAsia="Times New Roman" w:hAnsi="Times New Roman"/>
                <w:b/>
                <w:sz w:val="28"/>
                <w:szCs w:val="28"/>
                <w:lang w:eastAsia="ru-RU"/>
              </w:rPr>
              <w:t>Где проходили</w:t>
            </w:r>
          </w:p>
        </w:tc>
        <w:tc>
          <w:tcPr>
            <w:tcW w:w="3038" w:type="dxa"/>
            <w:shd w:val="clear" w:color="auto" w:fill="auto"/>
          </w:tcPr>
          <w:p w:rsidR="00DE1E77" w:rsidRPr="00DE1E77" w:rsidRDefault="00DE1E77" w:rsidP="00DE1E77">
            <w:pPr>
              <w:spacing w:after="0" w:line="240" w:lineRule="auto"/>
              <w:jc w:val="center"/>
              <w:rPr>
                <w:rFonts w:ascii="Times New Roman" w:eastAsia="Times New Roman" w:hAnsi="Times New Roman"/>
                <w:b/>
                <w:sz w:val="28"/>
                <w:szCs w:val="28"/>
                <w:lang w:eastAsia="ru-RU"/>
              </w:rPr>
            </w:pPr>
            <w:r w:rsidRPr="00DE1E77">
              <w:rPr>
                <w:rFonts w:ascii="Times New Roman" w:eastAsia="Times New Roman" w:hAnsi="Times New Roman"/>
                <w:b/>
                <w:sz w:val="28"/>
                <w:szCs w:val="28"/>
                <w:lang w:eastAsia="ru-RU"/>
              </w:rPr>
              <w:t>Тема</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Сысоева Инна Юрьевна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педагогическое сопровождение детей дошкольного возраста, имеющих ОВЗ, в условиях введения ФГОС ДО».</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2</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Гаращенко Татьяна Васильевна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учреждение дополнительного профессионального образования </w:t>
            </w:r>
            <w:r w:rsidRPr="00DE1E77">
              <w:rPr>
                <w:rFonts w:ascii="Times New Roman" w:eastAsia="Times New Roman" w:hAnsi="Times New Roman"/>
                <w:sz w:val="24"/>
                <w:szCs w:val="24"/>
                <w:lang w:eastAsia="ru-RU"/>
              </w:rPr>
              <w:lastRenderedPageBreak/>
              <w:t>«Ставропольский краевой институт развития образования, повышения квалификации и переподготовки работников образования»</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педагогическое сопровождение детей </w:t>
            </w:r>
            <w:r w:rsidRPr="00DE1E77">
              <w:rPr>
                <w:rFonts w:ascii="Times New Roman" w:eastAsia="Times New Roman" w:hAnsi="Times New Roman"/>
                <w:sz w:val="24"/>
                <w:szCs w:val="24"/>
                <w:lang w:eastAsia="ru-RU"/>
              </w:rPr>
              <w:lastRenderedPageBreak/>
              <w:t>дошкольного возраста, имеющих ОВЗ, в условиях введения ФГОС ДО».</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3</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Скорнякова Анна Борисовна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Государственное бюджетное 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«Коррекция и пропедевтика нарушения речи в раннем, дошкольном и младшем школьном возрасте».</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4</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Ильичева Юля Александровна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Государственное бюджетное 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«Коррекция и пропедевтика нарушения речи в раннем, дошкольном и младшем школьном возрасте».</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5</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proofErr w:type="spellStart"/>
            <w:r w:rsidRPr="00DE1E77">
              <w:rPr>
                <w:rFonts w:ascii="Times New Roman" w:eastAsia="Times New Roman" w:hAnsi="Times New Roman"/>
                <w:sz w:val="24"/>
                <w:szCs w:val="24"/>
                <w:lang w:eastAsia="ru-RU"/>
              </w:rPr>
              <w:t>Перекатова</w:t>
            </w:r>
            <w:proofErr w:type="spellEnd"/>
            <w:r w:rsidRPr="00DE1E77">
              <w:rPr>
                <w:rFonts w:ascii="Times New Roman" w:eastAsia="Times New Roman" w:hAnsi="Times New Roman"/>
                <w:sz w:val="24"/>
                <w:szCs w:val="24"/>
                <w:lang w:eastAsia="ru-RU"/>
              </w:rPr>
              <w:t xml:space="preserve"> Юля Александровна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Государственное бюджетное 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«Коррекция и пропедевтика нарушения речи в раннем, дошкольном и младшем школьном возрасте».</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6</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Кротова Юлия Викторовна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педагогические аспекты организации деятельности педагогов ДОО в условиях перехода на ФГОС ДО».</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7</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Рассказа Светлана Викторовна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педагогические аспекты организации деятельности педагогов ДОО в условиях перехода на ФГОС ДО».</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8</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proofErr w:type="spellStart"/>
            <w:r w:rsidRPr="00DE1E77">
              <w:rPr>
                <w:rFonts w:ascii="Times New Roman" w:eastAsia="Times New Roman" w:hAnsi="Times New Roman"/>
                <w:sz w:val="24"/>
                <w:szCs w:val="24"/>
                <w:lang w:eastAsia="ru-RU"/>
              </w:rPr>
              <w:t>Воропинова</w:t>
            </w:r>
            <w:proofErr w:type="spellEnd"/>
            <w:r w:rsidRPr="00DE1E77">
              <w:rPr>
                <w:rFonts w:ascii="Times New Roman" w:eastAsia="Times New Roman" w:hAnsi="Times New Roman"/>
                <w:sz w:val="24"/>
                <w:szCs w:val="24"/>
                <w:lang w:eastAsia="ru-RU"/>
              </w:rPr>
              <w:t xml:space="preserve"> Ирина Петровна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 Ставрополь</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Государственное бюджетное  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«Коррекция и пропедевтика нарушения речи в раннем, дошкольном и младшем школьном возрасте»</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9</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Красноперова </w:t>
            </w:r>
            <w:r w:rsidRPr="00DE1E77">
              <w:rPr>
                <w:rFonts w:ascii="Times New Roman" w:eastAsia="Times New Roman" w:hAnsi="Times New Roman"/>
                <w:sz w:val="24"/>
                <w:szCs w:val="24"/>
                <w:lang w:eastAsia="ru-RU"/>
              </w:rPr>
              <w:lastRenderedPageBreak/>
              <w:t>Елена Ивановна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 xml:space="preserve">Государственное бюджетное  </w:t>
            </w:r>
            <w:r w:rsidRPr="00DE1E77">
              <w:rPr>
                <w:rFonts w:ascii="Times New Roman" w:eastAsia="Times New Roman" w:hAnsi="Times New Roman"/>
                <w:sz w:val="24"/>
                <w:szCs w:val="24"/>
                <w:lang w:eastAsia="ru-RU"/>
              </w:rPr>
              <w:lastRenderedPageBreak/>
              <w:t xml:space="preserve">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автономное образовательное учреждение высшего профессионального образования «Северо-Кавказский федеральный университет».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w:t>
            </w:r>
            <w:r w:rsidRPr="00DE1E77">
              <w:rPr>
                <w:rFonts w:ascii="Times New Roman" w:eastAsia="Times New Roman" w:hAnsi="Times New Roman"/>
                <w:sz w:val="24"/>
                <w:szCs w:val="24"/>
                <w:lang w:eastAsia="ru-RU"/>
              </w:rPr>
              <w:lastRenderedPageBreak/>
              <w:t xml:space="preserve">педагогические аспекты организации деятельности педагогов ДОО в условиях перехода на ФГОС ДО» </w:t>
            </w:r>
          </w:p>
          <w:p w:rsidR="00DE1E77" w:rsidRPr="00DE1E77" w:rsidRDefault="00DE1E77" w:rsidP="00DE1E77">
            <w:pPr>
              <w:spacing w:after="0" w:line="240" w:lineRule="auto"/>
              <w:jc w:val="both"/>
              <w:rPr>
                <w:rFonts w:ascii="Times New Roman" w:eastAsia="Times New Roman" w:hAnsi="Times New Roman"/>
                <w:sz w:val="24"/>
                <w:szCs w:val="24"/>
                <w:lang w:eastAsia="ru-RU"/>
              </w:rPr>
            </w:pPr>
          </w:p>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«Универсальный дизайн образовательной среды в инклюзивной образовательной организации»</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10</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Орлова Анна Михайловна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«Совершенствование системы ДО в свете требований 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11</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Остроухова Наталья Викторовна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педагогические аспекты организации деятельности педагогов ДОО в условиях перехода на ФГОС ДО».</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12</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proofErr w:type="spellStart"/>
            <w:r w:rsidRPr="00DE1E77">
              <w:rPr>
                <w:rFonts w:ascii="Times New Roman" w:eastAsia="Times New Roman" w:hAnsi="Times New Roman"/>
                <w:sz w:val="24"/>
                <w:szCs w:val="24"/>
                <w:lang w:eastAsia="ru-RU"/>
              </w:rPr>
              <w:t>Сазанова</w:t>
            </w:r>
            <w:proofErr w:type="spellEnd"/>
            <w:r w:rsidRPr="00DE1E77">
              <w:rPr>
                <w:rFonts w:ascii="Times New Roman" w:eastAsia="Times New Roman" w:hAnsi="Times New Roman"/>
                <w:sz w:val="24"/>
                <w:szCs w:val="24"/>
                <w:lang w:eastAsia="ru-RU"/>
              </w:rPr>
              <w:t xml:space="preserve"> Галина Владимировна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«Совершенствование системы  ДО в свете требований 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13</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Долгова Юлия Анатольевна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педагогические аспекты организации деятельности педагогов ДОО в условиях перехода на ФГОС ДО»</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14</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Селищева Татьяна Николаевна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образовательное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педагогические аспекты организации деятельности педагогов ДОО в условиях перехода на ФГОС ДО»</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15</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proofErr w:type="spellStart"/>
            <w:r w:rsidRPr="00DE1E77">
              <w:rPr>
                <w:rFonts w:ascii="Times New Roman" w:eastAsia="Times New Roman" w:hAnsi="Times New Roman"/>
                <w:sz w:val="24"/>
                <w:szCs w:val="24"/>
                <w:lang w:eastAsia="ru-RU"/>
              </w:rPr>
              <w:t>Гайдамакина</w:t>
            </w:r>
            <w:proofErr w:type="spellEnd"/>
            <w:r w:rsidRPr="00DE1E77">
              <w:rPr>
                <w:rFonts w:ascii="Times New Roman" w:eastAsia="Times New Roman" w:hAnsi="Times New Roman"/>
                <w:sz w:val="24"/>
                <w:szCs w:val="24"/>
                <w:lang w:eastAsia="ru-RU"/>
              </w:rPr>
              <w:t xml:space="preserve"> </w:t>
            </w:r>
            <w:r w:rsidRPr="00DE1E77">
              <w:rPr>
                <w:rFonts w:ascii="Times New Roman" w:eastAsia="Times New Roman" w:hAnsi="Times New Roman"/>
                <w:sz w:val="24"/>
                <w:szCs w:val="24"/>
                <w:lang w:eastAsia="ru-RU"/>
              </w:rPr>
              <w:lastRenderedPageBreak/>
              <w:t>Ирина Николаевна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 xml:space="preserve">Государственное бюджетное </w:t>
            </w:r>
            <w:r w:rsidRPr="00DE1E77">
              <w:rPr>
                <w:rFonts w:ascii="Times New Roman" w:eastAsia="Times New Roman" w:hAnsi="Times New Roman"/>
                <w:sz w:val="24"/>
                <w:szCs w:val="24"/>
                <w:lang w:eastAsia="ru-RU"/>
              </w:rPr>
              <w:lastRenderedPageBreak/>
              <w:t xml:space="preserve">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w:t>
            </w:r>
            <w:proofErr w:type="spellStart"/>
            <w:r w:rsidRPr="00DE1E77">
              <w:rPr>
                <w:rFonts w:ascii="Times New Roman" w:eastAsia="Times New Roman" w:hAnsi="Times New Roman"/>
                <w:sz w:val="24"/>
                <w:szCs w:val="24"/>
                <w:lang w:eastAsia="ru-RU"/>
              </w:rPr>
              <w:t>Здоровьеориентированная</w:t>
            </w:r>
            <w:proofErr w:type="spellEnd"/>
            <w:r w:rsidRPr="00DE1E77">
              <w:rPr>
                <w:rFonts w:ascii="Times New Roman" w:eastAsia="Times New Roman" w:hAnsi="Times New Roman"/>
                <w:sz w:val="24"/>
                <w:szCs w:val="24"/>
                <w:lang w:eastAsia="ru-RU"/>
              </w:rPr>
              <w:t xml:space="preserve"> </w:t>
            </w:r>
            <w:r w:rsidRPr="00DE1E77">
              <w:rPr>
                <w:rFonts w:ascii="Times New Roman" w:eastAsia="Times New Roman" w:hAnsi="Times New Roman"/>
                <w:sz w:val="24"/>
                <w:szCs w:val="24"/>
                <w:lang w:eastAsia="ru-RU"/>
              </w:rPr>
              <w:lastRenderedPageBreak/>
              <w:t xml:space="preserve">деятельность воспитателя в условиях реализации требований ФГОС </w:t>
            </w:r>
            <w:proofErr w:type="gramStart"/>
            <w:r w:rsidRPr="00DE1E77">
              <w:rPr>
                <w:rFonts w:ascii="Times New Roman" w:eastAsia="Times New Roman" w:hAnsi="Times New Roman"/>
                <w:sz w:val="24"/>
                <w:szCs w:val="24"/>
                <w:lang w:eastAsia="ru-RU"/>
              </w:rPr>
              <w:t>ДО</w:t>
            </w:r>
            <w:proofErr w:type="gramEnd"/>
            <w:r w:rsidRPr="00DE1E77">
              <w:rPr>
                <w:rFonts w:ascii="Times New Roman" w:eastAsia="Times New Roman" w:hAnsi="Times New Roman"/>
                <w:sz w:val="24"/>
                <w:szCs w:val="24"/>
                <w:lang w:eastAsia="ru-RU"/>
              </w:rPr>
              <w:t>».</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lastRenderedPageBreak/>
              <w:t>16</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Граф Любовь </w:t>
            </w:r>
            <w:proofErr w:type="spellStart"/>
            <w:r w:rsidRPr="00DE1E77">
              <w:rPr>
                <w:rFonts w:ascii="Times New Roman" w:eastAsia="Times New Roman" w:hAnsi="Times New Roman"/>
                <w:sz w:val="24"/>
                <w:szCs w:val="24"/>
                <w:lang w:eastAsia="ru-RU"/>
              </w:rPr>
              <w:t>Эриковна</w:t>
            </w:r>
            <w:proofErr w:type="spellEnd"/>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педагогические аспекты организации деятельности педагогов ДОО в условиях перехода на ФГОС ДО».</w:t>
            </w:r>
          </w:p>
        </w:tc>
      </w:tr>
      <w:tr w:rsidR="00DE1E77" w:rsidRPr="00DE1E77" w:rsidTr="00505DCA">
        <w:tc>
          <w:tcPr>
            <w:tcW w:w="522" w:type="dxa"/>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17</w:t>
            </w:r>
          </w:p>
        </w:tc>
        <w:tc>
          <w:tcPr>
            <w:tcW w:w="1953"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Некрасова Анна Александровна</w:t>
            </w:r>
          </w:p>
        </w:tc>
        <w:tc>
          <w:tcPr>
            <w:tcW w:w="405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 xml:space="preserve">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tc>
        <w:tc>
          <w:tcPr>
            <w:tcW w:w="3038" w:type="dxa"/>
            <w:shd w:val="clear" w:color="auto" w:fill="auto"/>
          </w:tcPr>
          <w:p w:rsidR="00DE1E77" w:rsidRPr="00DE1E77" w:rsidRDefault="00DE1E77" w:rsidP="00DE1E77">
            <w:pPr>
              <w:spacing w:after="0" w:line="240" w:lineRule="auto"/>
              <w:jc w:val="both"/>
              <w:rPr>
                <w:rFonts w:ascii="Times New Roman" w:eastAsia="Times New Roman" w:hAnsi="Times New Roman"/>
                <w:sz w:val="24"/>
                <w:szCs w:val="24"/>
                <w:lang w:eastAsia="ru-RU"/>
              </w:rPr>
            </w:pPr>
            <w:r w:rsidRPr="00DE1E77">
              <w:rPr>
                <w:rFonts w:ascii="Times New Roman" w:eastAsia="Times New Roman" w:hAnsi="Times New Roman"/>
                <w:sz w:val="24"/>
                <w:szCs w:val="24"/>
                <w:lang w:eastAsia="ru-RU"/>
              </w:rPr>
              <w:t>«Психолог</w:t>
            </w:r>
            <w:proofErr w:type="gramStart"/>
            <w:r w:rsidRPr="00DE1E77">
              <w:rPr>
                <w:rFonts w:ascii="Times New Roman" w:eastAsia="Times New Roman" w:hAnsi="Times New Roman"/>
                <w:sz w:val="24"/>
                <w:szCs w:val="24"/>
                <w:lang w:eastAsia="ru-RU"/>
              </w:rPr>
              <w:t>о-</w:t>
            </w:r>
            <w:proofErr w:type="gramEnd"/>
            <w:r w:rsidRPr="00DE1E77">
              <w:rPr>
                <w:rFonts w:ascii="Times New Roman" w:eastAsia="Times New Roman" w:hAnsi="Times New Roman"/>
                <w:sz w:val="24"/>
                <w:szCs w:val="24"/>
                <w:lang w:eastAsia="ru-RU"/>
              </w:rPr>
              <w:t xml:space="preserve"> педагогические аспекты организации деятельности педагогов ДОО в условиях перехода на ФГОС ДО».</w:t>
            </w:r>
          </w:p>
        </w:tc>
      </w:tr>
    </w:tbl>
    <w:p w:rsidR="00DE1E77" w:rsidRPr="00DE1E77" w:rsidRDefault="00DE1E77" w:rsidP="00DE1E77">
      <w:pPr>
        <w:spacing w:after="0" w:line="240" w:lineRule="auto"/>
        <w:ind w:firstLine="709"/>
        <w:rPr>
          <w:rFonts w:ascii="Times New Roman" w:eastAsia="Times New Roman" w:hAnsi="Times New Roman"/>
          <w:sz w:val="28"/>
          <w:szCs w:val="28"/>
          <w:lang w:eastAsia="ru-RU"/>
        </w:rPr>
      </w:pPr>
    </w:p>
    <w:p w:rsidR="00D9632F" w:rsidRDefault="00D9632F" w:rsidP="00D9632F">
      <w:pPr>
        <w:spacing w:after="0" w:line="0" w:lineRule="atLeast"/>
        <w:jc w:val="both"/>
        <w:rPr>
          <w:rFonts w:ascii="Times New Roman" w:eastAsia="Times New Roman" w:hAnsi="Times New Roman"/>
          <w:sz w:val="28"/>
          <w:szCs w:val="28"/>
          <w:lang w:eastAsia="ru-RU"/>
        </w:rPr>
      </w:pPr>
    </w:p>
    <w:p w:rsidR="00D9632F" w:rsidRPr="00A56994" w:rsidRDefault="00D9632F" w:rsidP="00D9632F">
      <w:pPr>
        <w:spacing w:after="0" w:line="0" w:lineRule="atLeast"/>
        <w:ind w:firstLine="708"/>
        <w:jc w:val="both"/>
        <w:rPr>
          <w:rFonts w:ascii="Times New Roman" w:eastAsia="Times New Roman" w:hAnsi="Times New Roman"/>
          <w:b/>
          <w:sz w:val="28"/>
          <w:szCs w:val="28"/>
          <w:lang w:eastAsia="ru-RU"/>
        </w:rPr>
      </w:pPr>
      <w:r w:rsidRPr="00A56994">
        <w:rPr>
          <w:rFonts w:ascii="Times New Roman" w:eastAsia="Times New Roman" w:hAnsi="Times New Roman"/>
          <w:b/>
          <w:sz w:val="28"/>
          <w:szCs w:val="28"/>
          <w:lang w:eastAsia="ru-RU"/>
        </w:rPr>
        <w:t>Обобщение и трансляция наиболее ценного опыта педагогов:</w:t>
      </w:r>
    </w:p>
    <w:p w:rsidR="00DE1E77" w:rsidRPr="00E43F2C" w:rsidRDefault="00DE1E77" w:rsidP="00DE1E77">
      <w:pPr>
        <w:spacing w:after="0" w:line="240" w:lineRule="auto"/>
        <w:jc w:val="both"/>
        <w:rPr>
          <w:rFonts w:ascii="Times New Roman" w:eastAsia="Times New Roman" w:hAnsi="Times New Roman"/>
          <w:sz w:val="28"/>
          <w:szCs w:val="28"/>
          <w:lang w:eastAsia="ru-RU"/>
        </w:rPr>
      </w:pPr>
      <w:r w:rsidRPr="00E43F2C">
        <w:rPr>
          <w:rFonts w:ascii="Times New Roman" w:eastAsia="Times New Roman" w:hAnsi="Times New Roman"/>
          <w:sz w:val="28"/>
          <w:szCs w:val="28"/>
          <w:lang w:eastAsia="ru-RU"/>
        </w:rPr>
        <w:t xml:space="preserve">1. </w:t>
      </w:r>
      <w:r w:rsidRPr="00E43F2C">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Великородная Е.И. - </w:t>
      </w:r>
      <w:r w:rsidRPr="00E43F2C">
        <w:rPr>
          <w:rFonts w:ascii="Times New Roman" w:eastAsia="Times New Roman" w:hAnsi="Times New Roman"/>
          <w:sz w:val="28"/>
          <w:szCs w:val="28"/>
          <w:lang w:eastAsia="ru-RU"/>
        </w:rPr>
        <w:t>СКИРО ПК и ПРО (сборник методических материалов часть</w:t>
      </w:r>
      <w:proofErr w:type="gramStart"/>
      <w:r w:rsidRPr="00E43F2C">
        <w:rPr>
          <w:rFonts w:ascii="Times New Roman" w:eastAsia="Times New Roman" w:hAnsi="Times New Roman"/>
          <w:sz w:val="28"/>
          <w:szCs w:val="28"/>
          <w:lang w:eastAsia="ru-RU"/>
        </w:rPr>
        <w:t>2</w:t>
      </w:r>
      <w:proofErr w:type="gramEnd"/>
      <w:r w:rsidRPr="00E43F2C">
        <w:rPr>
          <w:rFonts w:ascii="Times New Roman" w:eastAsia="Times New Roman" w:hAnsi="Times New Roman"/>
          <w:sz w:val="28"/>
          <w:szCs w:val="28"/>
          <w:lang w:eastAsia="ru-RU"/>
        </w:rPr>
        <w:t>) ГОУ как стратегическое направление развития современной ДОО. Статья «Модель информационной открытости ГКДОУ «ДС №31 «Сказка» г. Невинномысска</w:t>
      </w:r>
    </w:p>
    <w:p w:rsidR="00DE1E77" w:rsidRPr="00E43F2C" w:rsidRDefault="00DE1E77" w:rsidP="00DE1E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Красноперова Е.И. - </w:t>
      </w:r>
      <w:r w:rsidRPr="00E43F2C">
        <w:rPr>
          <w:rFonts w:ascii="Times New Roman" w:eastAsia="Times New Roman" w:hAnsi="Times New Roman"/>
          <w:sz w:val="28"/>
          <w:szCs w:val="28"/>
          <w:lang w:eastAsia="ru-RU"/>
        </w:rPr>
        <w:t>Издательство «Проблемы науки» Сертификат о публикации статья в журнале «Проблемы педагогики» №10 (11) Статья: «ЗПР – не приговор».</w:t>
      </w:r>
    </w:p>
    <w:p w:rsidR="00DE1E77" w:rsidRDefault="00DE1E77" w:rsidP="00DE1E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Граф М.Э. - </w:t>
      </w:r>
      <w:r w:rsidRPr="00E43F2C">
        <w:rPr>
          <w:rFonts w:ascii="Times New Roman" w:eastAsia="Times New Roman" w:hAnsi="Times New Roman"/>
          <w:sz w:val="28"/>
          <w:szCs w:val="28"/>
          <w:lang w:eastAsia="ru-RU"/>
        </w:rPr>
        <w:t>Публикация на международном образовательном портале MAAM.RU конспект занятия. Конспект НОД с использованием И</w:t>
      </w:r>
      <w:proofErr w:type="gramStart"/>
      <w:r w:rsidRPr="00E43F2C">
        <w:rPr>
          <w:rFonts w:ascii="Times New Roman" w:eastAsia="Times New Roman" w:hAnsi="Times New Roman"/>
          <w:sz w:val="28"/>
          <w:szCs w:val="28"/>
          <w:lang w:eastAsia="ru-RU"/>
        </w:rPr>
        <w:t>КТ в ст</w:t>
      </w:r>
      <w:proofErr w:type="gramEnd"/>
      <w:r w:rsidRPr="00E43F2C">
        <w:rPr>
          <w:rFonts w:ascii="Times New Roman" w:eastAsia="Times New Roman" w:hAnsi="Times New Roman"/>
          <w:sz w:val="28"/>
          <w:szCs w:val="28"/>
          <w:lang w:eastAsia="ru-RU"/>
        </w:rPr>
        <w:t xml:space="preserve">аршей группе. </w:t>
      </w:r>
    </w:p>
    <w:p w:rsidR="00DE1E77" w:rsidRDefault="00DE1E77" w:rsidP="00DE1E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Глушко Н.Е. - </w:t>
      </w:r>
      <w:r w:rsidRPr="00E43F2C">
        <w:rPr>
          <w:rFonts w:ascii="Times New Roman" w:eastAsia="Times New Roman" w:hAnsi="Times New Roman"/>
          <w:sz w:val="28"/>
          <w:szCs w:val="28"/>
          <w:lang w:eastAsia="ru-RU"/>
        </w:rPr>
        <w:t>СМИ nsportal.ru  План-конспект в социальной сети работников образования: «Конспект поэтических минуток на тему: «Моя милая мама».</w:t>
      </w:r>
    </w:p>
    <w:p w:rsidR="00DE1E77" w:rsidRDefault="00DE1E77" w:rsidP="00DE1E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spellStart"/>
      <w:r>
        <w:rPr>
          <w:rFonts w:ascii="Times New Roman" w:eastAsia="Times New Roman" w:hAnsi="Times New Roman"/>
          <w:sz w:val="28"/>
          <w:szCs w:val="28"/>
          <w:lang w:eastAsia="ru-RU"/>
        </w:rPr>
        <w:t>Лобинцева</w:t>
      </w:r>
      <w:proofErr w:type="spellEnd"/>
      <w:r>
        <w:rPr>
          <w:rFonts w:ascii="Times New Roman" w:eastAsia="Times New Roman" w:hAnsi="Times New Roman"/>
          <w:sz w:val="28"/>
          <w:szCs w:val="28"/>
          <w:lang w:eastAsia="ru-RU"/>
        </w:rPr>
        <w:t xml:space="preserve"> Е.В. - </w:t>
      </w:r>
      <w:r w:rsidRPr="00E43F2C">
        <w:rPr>
          <w:rFonts w:ascii="Times New Roman" w:eastAsia="Times New Roman" w:hAnsi="Times New Roman"/>
          <w:sz w:val="28"/>
          <w:szCs w:val="28"/>
          <w:lang w:eastAsia="ru-RU"/>
        </w:rPr>
        <w:t>Свидетельство о публикации на сайте RedRazuitie.ru</w:t>
      </w:r>
      <w:r>
        <w:rPr>
          <w:rFonts w:ascii="Times New Roman" w:eastAsia="Times New Roman" w:hAnsi="Times New Roman"/>
          <w:sz w:val="28"/>
          <w:szCs w:val="28"/>
          <w:lang w:eastAsia="ru-RU"/>
        </w:rPr>
        <w:t xml:space="preserve"> учебн</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методический материал. </w:t>
      </w:r>
      <w:r w:rsidRPr="00E43F2C">
        <w:rPr>
          <w:rFonts w:ascii="Times New Roman" w:eastAsia="Times New Roman" w:hAnsi="Times New Roman"/>
          <w:sz w:val="28"/>
          <w:szCs w:val="28"/>
          <w:lang w:eastAsia="ru-RU"/>
        </w:rPr>
        <w:t>Статья «Использование игровых сре</w:t>
      </w:r>
      <w:proofErr w:type="gramStart"/>
      <w:r w:rsidRPr="00E43F2C">
        <w:rPr>
          <w:rFonts w:ascii="Times New Roman" w:eastAsia="Times New Roman" w:hAnsi="Times New Roman"/>
          <w:sz w:val="28"/>
          <w:szCs w:val="28"/>
          <w:lang w:eastAsia="ru-RU"/>
        </w:rPr>
        <w:t>дств в к</w:t>
      </w:r>
      <w:proofErr w:type="gramEnd"/>
      <w:r w:rsidRPr="00E43F2C">
        <w:rPr>
          <w:rFonts w:ascii="Times New Roman" w:eastAsia="Times New Roman" w:hAnsi="Times New Roman"/>
          <w:sz w:val="28"/>
          <w:szCs w:val="28"/>
          <w:lang w:eastAsia="ru-RU"/>
        </w:rPr>
        <w:t>оррекции заикания».</w:t>
      </w:r>
    </w:p>
    <w:p w:rsidR="00DE1E77" w:rsidRDefault="00DE1E77" w:rsidP="00DE1E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Сальникова Р.В. - </w:t>
      </w:r>
      <w:r w:rsidRPr="00E43F2C">
        <w:rPr>
          <w:rFonts w:ascii="Times New Roman" w:eastAsia="Times New Roman" w:hAnsi="Times New Roman"/>
          <w:sz w:val="28"/>
          <w:szCs w:val="28"/>
          <w:lang w:eastAsia="ru-RU"/>
        </w:rPr>
        <w:t>Свид</w:t>
      </w:r>
      <w:r>
        <w:rPr>
          <w:rFonts w:ascii="Times New Roman" w:eastAsia="Times New Roman" w:hAnsi="Times New Roman"/>
          <w:sz w:val="28"/>
          <w:szCs w:val="28"/>
          <w:lang w:eastAsia="ru-RU"/>
        </w:rPr>
        <w:t xml:space="preserve">етельство о публикации maam.ru </w:t>
      </w:r>
      <w:r w:rsidRPr="00E43F2C">
        <w:rPr>
          <w:rFonts w:ascii="Times New Roman" w:eastAsia="Times New Roman" w:hAnsi="Times New Roman"/>
          <w:sz w:val="28"/>
          <w:szCs w:val="28"/>
          <w:lang w:eastAsia="ru-RU"/>
        </w:rPr>
        <w:t xml:space="preserve">Методическая разработка на международном образовательном портале: «Конспект НОД «Школа </w:t>
      </w:r>
      <w:proofErr w:type="spellStart"/>
      <w:r w:rsidRPr="00E43F2C">
        <w:rPr>
          <w:rFonts w:ascii="Times New Roman" w:eastAsia="Times New Roman" w:hAnsi="Times New Roman"/>
          <w:sz w:val="28"/>
          <w:szCs w:val="28"/>
          <w:lang w:eastAsia="ru-RU"/>
        </w:rPr>
        <w:t>Смешариков</w:t>
      </w:r>
      <w:proofErr w:type="spellEnd"/>
      <w:r w:rsidRPr="00E43F2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DE1E77" w:rsidRDefault="00DE1E77" w:rsidP="00DE1E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proofErr w:type="spellStart"/>
      <w:r>
        <w:rPr>
          <w:rFonts w:ascii="Times New Roman" w:eastAsia="Times New Roman" w:hAnsi="Times New Roman"/>
          <w:sz w:val="28"/>
          <w:szCs w:val="28"/>
          <w:lang w:eastAsia="ru-RU"/>
        </w:rPr>
        <w:t>Гореславец</w:t>
      </w:r>
      <w:proofErr w:type="spellEnd"/>
      <w:r>
        <w:rPr>
          <w:rFonts w:ascii="Times New Roman" w:eastAsia="Times New Roman" w:hAnsi="Times New Roman"/>
          <w:sz w:val="28"/>
          <w:szCs w:val="28"/>
          <w:lang w:eastAsia="ru-RU"/>
        </w:rPr>
        <w:t xml:space="preserve"> К.М. - Свидетельство о публикации мир-</w:t>
      </w:r>
      <w:proofErr w:type="spellStart"/>
      <w:r>
        <w:rPr>
          <w:rFonts w:ascii="Times New Roman" w:eastAsia="Times New Roman" w:hAnsi="Times New Roman"/>
          <w:sz w:val="28"/>
          <w:szCs w:val="28"/>
          <w:lang w:eastAsia="ru-RU"/>
        </w:rPr>
        <w:t>олимпиад</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ф</w:t>
      </w:r>
      <w:proofErr w:type="spellEnd"/>
      <w:r>
        <w:rPr>
          <w:rFonts w:ascii="Times New Roman" w:eastAsia="Times New Roman" w:hAnsi="Times New Roman"/>
          <w:sz w:val="28"/>
          <w:szCs w:val="28"/>
          <w:lang w:eastAsia="ru-RU"/>
        </w:rPr>
        <w:t xml:space="preserve"> </w:t>
      </w:r>
      <w:r w:rsidRPr="003C26FD">
        <w:rPr>
          <w:rFonts w:ascii="Times New Roman" w:eastAsia="Times New Roman" w:hAnsi="Times New Roman"/>
          <w:sz w:val="28"/>
          <w:szCs w:val="28"/>
          <w:lang w:eastAsia="ru-RU"/>
        </w:rPr>
        <w:t>опубликованный материал: «Конспект организованной образовательной деятельности в подготовительной к школе группе на</w:t>
      </w:r>
      <w:r>
        <w:rPr>
          <w:rFonts w:ascii="Times New Roman" w:eastAsia="Times New Roman" w:hAnsi="Times New Roman"/>
          <w:sz w:val="28"/>
          <w:szCs w:val="28"/>
          <w:lang w:eastAsia="ru-RU"/>
        </w:rPr>
        <w:t xml:space="preserve"> тему: «Путешествие по сказкам».</w:t>
      </w:r>
    </w:p>
    <w:p w:rsidR="00D9632F" w:rsidRDefault="00DE1E77" w:rsidP="00DE1E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00D9632F" w:rsidRPr="00A56994">
        <w:rPr>
          <w:rFonts w:ascii="Times New Roman" w:eastAsia="Times New Roman" w:hAnsi="Times New Roman"/>
          <w:sz w:val="28"/>
          <w:szCs w:val="28"/>
          <w:lang w:eastAsia="ru-RU"/>
        </w:rPr>
        <w:t>. ГКДОУ «</w:t>
      </w:r>
      <w:r>
        <w:rPr>
          <w:rFonts w:ascii="Times New Roman" w:eastAsia="Times New Roman" w:hAnsi="Times New Roman"/>
          <w:sz w:val="28"/>
          <w:szCs w:val="28"/>
          <w:lang w:eastAsia="ru-RU"/>
        </w:rPr>
        <w:t>ДС</w:t>
      </w:r>
      <w:r w:rsidR="00D9632F" w:rsidRPr="00A56994">
        <w:rPr>
          <w:rFonts w:ascii="Times New Roman" w:eastAsia="Times New Roman" w:hAnsi="Times New Roman"/>
          <w:sz w:val="28"/>
          <w:szCs w:val="28"/>
          <w:lang w:eastAsia="ru-RU"/>
        </w:rPr>
        <w:t xml:space="preserve"> №31 «Сказка» </w:t>
      </w:r>
      <w:r>
        <w:rPr>
          <w:rFonts w:ascii="Times New Roman" w:eastAsia="Times New Roman" w:hAnsi="Times New Roman"/>
          <w:sz w:val="28"/>
          <w:szCs w:val="28"/>
          <w:lang w:eastAsia="ru-RU"/>
        </w:rPr>
        <w:t>1</w:t>
      </w:r>
      <w:r w:rsidR="00D9632F" w:rsidRPr="00A56994">
        <w:rPr>
          <w:rFonts w:ascii="Times New Roman" w:eastAsia="Times New Roman" w:hAnsi="Times New Roman"/>
          <w:sz w:val="28"/>
          <w:szCs w:val="28"/>
          <w:lang w:eastAsia="ru-RU"/>
        </w:rPr>
        <w:t>1.11.201</w:t>
      </w:r>
      <w:r>
        <w:rPr>
          <w:rFonts w:ascii="Times New Roman" w:eastAsia="Times New Roman" w:hAnsi="Times New Roman"/>
          <w:sz w:val="28"/>
          <w:szCs w:val="28"/>
          <w:lang w:eastAsia="ru-RU"/>
        </w:rPr>
        <w:t>5</w:t>
      </w:r>
      <w:r w:rsidR="00D9632F" w:rsidRPr="00A56994">
        <w:rPr>
          <w:rFonts w:ascii="Times New Roman" w:eastAsia="Times New Roman" w:hAnsi="Times New Roman"/>
          <w:sz w:val="28"/>
          <w:szCs w:val="28"/>
          <w:lang w:eastAsia="ru-RU"/>
        </w:rPr>
        <w:t>, 11.12.201</w:t>
      </w:r>
      <w:r>
        <w:rPr>
          <w:rFonts w:ascii="Times New Roman" w:eastAsia="Times New Roman" w:hAnsi="Times New Roman"/>
          <w:sz w:val="28"/>
          <w:szCs w:val="28"/>
          <w:lang w:eastAsia="ru-RU"/>
        </w:rPr>
        <w:t>5</w:t>
      </w:r>
      <w:r w:rsidR="00D9632F" w:rsidRPr="00A56994">
        <w:rPr>
          <w:rFonts w:ascii="Times New Roman" w:eastAsia="Times New Roman" w:hAnsi="Times New Roman"/>
          <w:sz w:val="28"/>
          <w:szCs w:val="28"/>
          <w:lang w:eastAsia="ru-RU"/>
        </w:rPr>
        <w:t xml:space="preserve">г. </w:t>
      </w:r>
      <w:proofErr w:type="spellStart"/>
      <w:r w:rsidR="00D9632F" w:rsidRPr="00A56994">
        <w:rPr>
          <w:rFonts w:ascii="Times New Roman" w:eastAsia="Times New Roman" w:hAnsi="Times New Roman"/>
          <w:sz w:val="28"/>
          <w:szCs w:val="28"/>
          <w:lang w:eastAsia="ru-RU"/>
        </w:rPr>
        <w:t>стажировочные</w:t>
      </w:r>
      <w:proofErr w:type="spellEnd"/>
      <w:r w:rsidR="00D9632F" w:rsidRPr="00A56994">
        <w:rPr>
          <w:rFonts w:ascii="Times New Roman" w:eastAsia="Times New Roman" w:hAnsi="Times New Roman"/>
          <w:sz w:val="28"/>
          <w:szCs w:val="28"/>
          <w:lang w:eastAsia="ru-RU"/>
        </w:rPr>
        <w:t xml:space="preserve"> дни для руководителей и педагогов края, по теме: «Создание условий для распространения моделей государственно-общественного управления образованием и поддержка программ развития регионально-муниципальных систем дошкольного образования».</w:t>
      </w:r>
    </w:p>
    <w:p w:rsidR="00505DCA" w:rsidRDefault="00505DCA" w:rsidP="00D9632F">
      <w:pPr>
        <w:spacing w:after="0" w:line="0" w:lineRule="atLeast"/>
        <w:ind w:firstLine="708"/>
        <w:jc w:val="both"/>
        <w:rPr>
          <w:rFonts w:ascii="Times New Roman" w:eastAsia="Times New Roman" w:hAnsi="Times New Roman"/>
          <w:sz w:val="28"/>
          <w:szCs w:val="28"/>
          <w:lang w:eastAsia="ru-RU"/>
        </w:rPr>
      </w:pP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Педагоги ГКДОУ готовят детей к участию в конкурсах городского и всероссийского уровня,  принимают участие в конкурсах педагогического мастерства.</w:t>
      </w:r>
    </w:p>
    <w:p w:rsidR="00505DCA" w:rsidRPr="00505DCA" w:rsidRDefault="00505DCA" w:rsidP="00505DCA">
      <w:pPr>
        <w:spacing w:after="0" w:line="240" w:lineRule="auto"/>
        <w:jc w:val="both"/>
        <w:rPr>
          <w:rFonts w:ascii="Times New Roman" w:eastAsia="Times New Roman" w:hAnsi="Times New Roman"/>
          <w:sz w:val="28"/>
          <w:szCs w:val="28"/>
          <w:u w:val="single"/>
          <w:lang w:eastAsia="ru-RU"/>
        </w:rPr>
      </w:pPr>
    </w:p>
    <w:tbl>
      <w:tblPr>
        <w:tblpPr w:leftFromText="180" w:rightFromText="180" w:vertAnchor="text" w:horzAnchor="margin" w:tblpY="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940"/>
        <w:gridCol w:w="106"/>
        <w:gridCol w:w="3438"/>
        <w:gridCol w:w="1701"/>
        <w:gridCol w:w="1985"/>
      </w:tblGrid>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b/>
                <w:i/>
              </w:rPr>
            </w:pPr>
            <w:r w:rsidRPr="00505DCA">
              <w:rPr>
                <w:rFonts w:ascii="Times New Roman" w:eastAsia="Times New Roman" w:hAnsi="Times New Roman"/>
                <w:b/>
                <w:i/>
              </w:rPr>
              <w:t>№</w:t>
            </w:r>
          </w:p>
        </w:tc>
        <w:tc>
          <w:tcPr>
            <w:tcW w:w="2046" w:type="dxa"/>
            <w:gridSpan w:val="2"/>
            <w:shd w:val="clear" w:color="auto" w:fill="auto"/>
          </w:tcPr>
          <w:p w:rsidR="00505DCA" w:rsidRPr="00505DCA" w:rsidRDefault="00505DCA" w:rsidP="00505DCA">
            <w:pPr>
              <w:spacing w:after="0" w:line="240" w:lineRule="auto"/>
              <w:contextualSpacing/>
              <w:jc w:val="both"/>
              <w:rPr>
                <w:rFonts w:ascii="Times New Roman" w:eastAsia="Times New Roman" w:hAnsi="Times New Roman"/>
                <w:b/>
                <w:i/>
              </w:rPr>
            </w:pPr>
            <w:r w:rsidRPr="00505DCA">
              <w:rPr>
                <w:rFonts w:ascii="Times New Roman" w:eastAsia="Times New Roman" w:hAnsi="Times New Roman"/>
                <w:b/>
                <w:i/>
              </w:rPr>
              <w:t>Ф.И.О. руководителя</w:t>
            </w:r>
          </w:p>
        </w:tc>
        <w:tc>
          <w:tcPr>
            <w:tcW w:w="3438"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b/>
                <w:i/>
              </w:rPr>
            </w:pPr>
            <w:r w:rsidRPr="00505DCA">
              <w:rPr>
                <w:rFonts w:ascii="Times New Roman" w:eastAsia="Times New Roman" w:hAnsi="Times New Roman"/>
                <w:b/>
                <w:i/>
              </w:rPr>
              <w:t>Мероприятие, дата (срок)</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b/>
                <w:i/>
              </w:rPr>
            </w:pPr>
            <w:r w:rsidRPr="00505DCA">
              <w:rPr>
                <w:rFonts w:ascii="Times New Roman" w:eastAsia="Times New Roman" w:hAnsi="Times New Roman"/>
                <w:b/>
                <w:i/>
              </w:rPr>
              <w:t xml:space="preserve">Направление </w:t>
            </w:r>
          </w:p>
        </w:tc>
        <w:tc>
          <w:tcPr>
            <w:tcW w:w="1985"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b/>
                <w:i/>
              </w:rPr>
            </w:pPr>
            <w:r w:rsidRPr="00505DCA">
              <w:rPr>
                <w:rFonts w:ascii="Times New Roman" w:eastAsia="Times New Roman" w:hAnsi="Times New Roman"/>
                <w:b/>
                <w:i/>
              </w:rPr>
              <w:t xml:space="preserve">Результат </w:t>
            </w:r>
          </w:p>
        </w:tc>
      </w:tr>
      <w:tr w:rsidR="00505DCA" w:rsidRPr="00505DCA" w:rsidTr="00505DCA">
        <w:tc>
          <w:tcPr>
            <w:tcW w:w="9606" w:type="dxa"/>
            <w:gridSpan w:val="6"/>
            <w:shd w:val="clear" w:color="auto" w:fill="auto"/>
          </w:tcPr>
          <w:p w:rsidR="00505DCA" w:rsidRPr="00505DCA" w:rsidRDefault="00505DCA" w:rsidP="00505DCA">
            <w:pPr>
              <w:spacing w:after="0" w:line="240" w:lineRule="auto"/>
              <w:contextualSpacing/>
              <w:jc w:val="both"/>
              <w:rPr>
                <w:rFonts w:ascii="Times New Roman" w:eastAsia="Times New Roman" w:hAnsi="Times New Roman"/>
                <w:i/>
              </w:rPr>
            </w:pPr>
            <w:r w:rsidRPr="00505DCA">
              <w:rPr>
                <w:rFonts w:ascii="Times New Roman" w:eastAsia="Times New Roman" w:hAnsi="Times New Roman"/>
                <w:i/>
              </w:rPr>
              <w:t>Муниципальный уровень</w:t>
            </w:r>
          </w:p>
        </w:tc>
      </w:tr>
      <w:tr w:rsidR="00505DCA" w:rsidRPr="00505DCA" w:rsidTr="00505DCA">
        <w:tc>
          <w:tcPr>
            <w:tcW w:w="436" w:type="dxa"/>
            <w:shd w:val="clear" w:color="auto" w:fill="auto"/>
          </w:tcPr>
          <w:p w:rsidR="00505DCA" w:rsidRPr="00505DCA" w:rsidRDefault="00505DCA" w:rsidP="00505DCA">
            <w:pPr>
              <w:tabs>
                <w:tab w:val="right" w:pos="220"/>
                <w:tab w:val="center" w:pos="470"/>
              </w:tabs>
              <w:spacing w:after="0" w:line="240" w:lineRule="auto"/>
              <w:ind w:firstLine="720"/>
              <w:contextualSpacing/>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Шатухина</w:t>
            </w:r>
            <w:proofErr w:type="spellEnd"/>
            <w:r w:rsidRPr="00505DCA">
              <w:rPr>
                <w:rFonts w:ascii="Times New Roman" w:eastAsia="Times New Roman" w:hAnsi="Times New Roman"/>
              </w:rPr>
              <w:t xml:space="preserve"> Е.В.</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CYR" w:eastAsia="Times New Roman" w:hAnsi="Times New Roman CYR" w:cs="Times New Roman CYR"/>
              </w:rPr>
              <w:t>Городской конкурс “Мир глазами ребенка”  ноябрь, 2016</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CYR" w:eastAsia="Times New Roman" w:hAnsi="Times New Roman CYR" w:cs="Times New Roman CYR"/>
              </w:rPr>
              <w:t>в номинации «Лепка»- 1 место</w:t>
            </w:r>
          </w:p>
        </w:tc>
      </w:tr>
      <w:tr w:rsidR="00505DCA" w:rsidRPr="00505DCA" w:rsidTr="00505DCA">
        <w:tc>
          <w:tcPr>
            <w:tcW w:w="436" w:type="dxa"/>
            <w:shd w:val="clear" w:color="auto" w:fill="auto"/>
          </w:tcPr>
          <w:p w:rsidR="00505DCA" w:rsidRPr="00505DCA" w:rsidRDefault="00505DCA" w:rsidP="00505DCA">
            <w:pPr>
              <w:spacing w:after="0" w:line="240" w:lineRule="auto"/>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Бондаренко О.В.</w:t>
            </w:r>
          </w:p>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Граф М.Э.</w:t>
            </w:r>
          </w:p>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Гаращенко Т.В.</w:t>
            </w:r>
          </w:p>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Сальникова Р.В.</w:t>
            </w:r>
          </w:p>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Граф Л.Э.</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Городской фестиваль  юных талантов “</w:t>
            </w:r>
            <w:proofErr w:type="gramStart"/>
            <w:r w:rsidRPr="00505DCA">
              <w:rPr>
                <w:rFonts w:ascii="Times New Roman CYR" w:eastAsia="Times New Roman" w:hAnsi="Times New Roman CYR" w:cs="Times New Roman CYR"/>
              </w:rPr>
              <w:t>Дошкольная</w:t>
            </w:r>
            <w:proofErr w:type="gramEnd"/>
            <w:r w:rsidRPr="00505DCA">
              <w:rPr>
                <w:rFonts w:ascii="Times New Roman CYR" w:eastAsia="Times New Roman" w:hAnsi="Times New Roman CYR" w:cs="Times New Roman CYR"/>
              </w:rPr>
              <w:t xml:space="preserve"> радуга-2016”-</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Лауреаты в номинациях: «Песня Соло»,  «Оркестр».</w:t>
            </w:r>
          </w:p>
        </w:tc>
      </w:tr>
      <w:tr w:rsidR="00505DCA" w:rsidRPr="00505DCA" w:rsidTr="00505DCA">
        <w:tc>
          <w:tcPr>
            <w:tcW w:w="436" w:type="dxa"/>
            <w:shd w:val="clear" w:color="auto" w:fill="auto"/>
          </w:tcPr>
          <w:p w:rsidR="00505DCA" w:rsidRPr="00505DCA" w:rsidRDefault="00505DCA" w:rsidP="00505DCA">
            <w:pPr>
              <w:spacing w:after="0" w:line="240" w:lineRule="auto"/>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Сафронова Е.П.</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Городской конкурс детского рисунка «Зеленый мир – 2016» в номинации «Декоративное рисование»</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Грамота II место</w:t>
            </w:r>
          </w:p>
        </w:tc>
      </w:tr>
      <w:tr w:rsidR="00505DCA" w:rsidRPr="00505DCA" w:rsidTr="00505DCA">
        <w:tc>
          <w:tcPr>
            <w:tcW w:w="436" w:type="dxa"/>
            <w:shd w:val="clear" w:color="auto" w:fill="auto"/>
          </w:tcPr>
          <w:p w:rsidR="00505DCA" w:rsidRPr="00505DCA" w:rsidRDefault="00505DCA" w:rsidP="00505DCA">
            <w:pPr>
              <w:spacing w:after="0" w:line="240" w:lineRule="auto"/>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Сафронова Е.П.</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Городской конкурс рисунков «Я рисую космос»</w:t>
            </w:r>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ООО «</w:t>
            </w:r>
            <w:proofErr w:type="spellStart"/>
            <w:r w:rsidRPr="00505DCA">
              <w:rPr>
                <w:rFonts w:ascii="Times New Roman CYR" w:eastAsia="Times New Roman" w:hAnsi="Times New Roman CYR" w:cs="Times New Roman CYR"/>
              </w:rPr>
              <w:t>Мобайл</w:t>
            </w:r>
            <w:proofErr w:type="spellEnd"/>
            <w:r w:rsidRPr="00505DCA">
              <w:rPr>
                <w:rFonts w:ascii="Times New Roman CYR" w:eastAsia="Times New Roman" w:hAnsi="Times New Roman CYR" w:cs="Times New Roman CYR"/>
              </w:rPr>
              <w:t xml:space="preserve"> Тренд», Редакция гор</w:t>
            </w:r>
            <w:proofErr w:type="gramStart"/>
            <w:r w:rsidRPr="00505DCA">
              <w:rPr>
                <w:rFonts w:ascii="Times New Roman CYR" w:eastAsia="Times New Roman" w:hAnsi="Times New Roman CYR" w:cs="Times New Roman CYR"/>
              </w:rPr>
              <w:t>.</w:t>
            </w:r>
            <w:proofErr w:type="gramEnd"/>
            <w:r w:rsidRPr="00505DCA">
              <w:rPr>
                <w:rFonts w:ascii="Times New Roman CYR" w:eastAsia="Times New Roman" w:hAnsi="Times New Roman CYR" w:cs="Times New Roman CYR"/>
              </w:rPr>
              <w:t xml:space="preserve"> </w:t>
            </w:r>
            <w:proofErr w:type="gramStart"/>
            <w:r w:rsidRPr="00505DCA">
              <w:rPr>
                <w:rFonts w:ascii="Times New Roman CYR" w:eastAsia="Times New Roman" w:hAnsi="Times New Roman CYR" w:cs="Times New Roman CYR"/>
              </w:rPr>
              <w:t>г</w:t>
            </w:r>
            <w:proofErr w:type="gramEnd"/>
            <w:r w:rsidRPr="00505DCA">
              <w:rPr>
                <w:rFonts w:ascii="Times New Roman CYR" w:eastAsia="Times New Roman" w:hAnsi="Times New Roman CYR" w:cs="Times New Roman CYR"/>
              </w:rPr>
              <w:t>азеты «Невинномысский рабочий»</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w:eastAsia="Times New Roman" w:hAnsi="Times New Roman"/>
              </w:rPr>
              <w:t>Диплом лауреата</w:t>
            </w:r>
          </w:p>
        </w:tc>
      </w:tr>
      <w:tr w:rsidR="00505DCA" w:rsidRPr="00505DCA" w:rsidTr="00505DCA">
        <w:tc>
          <w:tcPr>
            <w:tcW w:w="9606" w:type="dxa"/>
            <w:gridSpan w:val="6"/>
            <w:shd w:val="clear" w:color="auto" w:fill="auto"/>
          </w:tcPr>
          <w:p w:rsidR="00505DCA" w:rsidRPr="00505DCA" w:rsidRDefault="00505DCA" w:rsidP="00505DCA">
            <w:pPr>
              <w:spacing w:after="0" w:line="240" w:lineRule="auto"/>
              <w:contextualSpacing/>
              <w:jc w:val="both"/>
              <w:rPr>
                <w:rFonts w:ascii="Times New Roman" w:eastAsia="Times New Roman" w:hAnsi="Times New Roman"/>
                <w:i/>
              </w:rPr>
            </w:pPr>
            <w:r w:rsidRPr="00505DCA">
              <w:rPr>
                <w:rFonts w:ascii="Times New Roman" w:eastAsia="Times New Roman" w:hAnsi="Times New Roman"/>
                <w:i/>
              </w:rPr>
              <w:t xml:space="preserve">Региональный уровень </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rPr>
                <w:rFonts w:ascii="Times New Roman" w:eastAsia="Times New Roman" w:hAnsi="Times New Roman"/>
              </w:rPr>
            </w:pPr>
            <w:r w:rsidRPr="00505DCA">
              <w:rPr>
                <w:rFonts w:ascii="Times New Roman" w:eastAsia="Times New Roman" w:hAnsi="Times New Roman"/>
              </w:rPr>
              <w:t>Новикова И.А.</w:t>
            </w:r>
          </w:p>
          <w:p w:rsidR="00505DCA" w:rsidRPr="00505DCA" w:rsidRDefault="00505DCA" w:rsidP="00505DCA">
            <w:pPr>
              <w:spacing w:after="0" w:line="240" w:lineRule="auto"/>
              <w:contextualSpacing/>
              <w:rPr>
                <w:rFonts w:ascii="Times New Roman" w:eastAsia="Times New Roman" w:hAnsi="Times New Roman"/>
              </w:rPr>
            </w:pPr>
            <w:r w:rsidRPr="00505DCA">
              <w:rPr>
                <w:rFonts w:ascii="Times New Roman" w:eastAsia="Times New Roman" w:hAnsi="Times New Roman"/>
              </w:rPr>
              <w:t>Граф М.Э.</w:t>
            </w:r>
          </w:p>
          <w:p w:rsidR="00505DCA" w:rsidRPr="00505DCA" w:rsidRDefault="00505DCA" w:rsidP="00505DCA">
            <w:pPr>
              <w:spacing w:after="0" w:line="240" w:lineRule="auto"/>
              <w:contextualSpacing/>
              <w:rPr>
                <w:rFonts w:ascii="Times New Roman" w:eastAsia="Times New Roman" w:hAnsi="Times New Roman"/>
              </w:rPr>
            </w:pPr>
            <w:proofErr w:type="spellStart"/>
            <w:r w:rsidRPr="00505DCA">
              <w:rPr>
                <w:rFonts w:ascii="Times New Roman" w:eastAsia="Times New Roman" w:hAnsi="Times New Roman"/>
              </w:rPr>
              <w:t>Воропинова</w:t>
            </w:r>
            <w:proofErr w:type="spellEnd"/>
            <w:r w:rsidRPr="00505DCA">
              <w:rPr>
                <w:rFonts w:ascii="Times New Roman" w:eastAsia="Times New Roman" w:hAnsi="Times New Roman"/>
              </w:rPr>
              <w:t xml:space="preserve"> И.П.</w:t>
            </w:r>
          </w:p>
          <w:p w:rsidR="00505DCA" w:rsidRPr="00505DCA" w:rsidRDefault="00505DCA" w:rsidP="00505DCA">
            <w:pPr>
              <w:spacing w:after="0" w:line="240" w:lineRule="auto"/>
              <w:contextualSpacing/>
              <w:rPr>
                <w:rFonts w:ascii="Times New Roman" w:eastAsia="Times New Roman" w:hAnsi="Times New Roman"/>
              </w:rPr>
            </w:pPr>
            <w:r w:rsidRPr="00505DCA">
              <w:rPr>
                <w:rFonts w:ascii="Times New Roman" w:eastAsia="Times New Roman" w:hAnsi="Times New Roman"/>
              </w:rPr>
              <w:t>Коновалова Н.Е.</w:t>
            </w:r>
          </w:p>
          <w:p w:rsidR="00505DCA" w:rsidRPr="00505DCA" w:rsidRDefault="00505DCA" w:rsidP="00505DCA">
            <w:pPr>
              <w:spacing w:after="0" w:line="240" w:lineRule="auto"/>
              <w:contextualSpacing/>
              <w:rPr>
                <w:rFonts w:ascii="Times New Roman" w:eastAsia="Times New Roman" w:hAnsi="Times New Roman"/>
              </w:rPr>
            </w:pPr>
            <w:r w:rsidRPr="00505DCA">
              <w:rPr>
                <w:rFonts w:ascii="Times New Roman" w:eastAsia="Times New Roman" w:hAnsi="Times New Roman"/>
              </w:rPr>
              <w:t>Супрунова Ю.Ю.</w:t>
            </w:r>
          </w:p>
          <w:p w:rsidR="00505DCA" w:rsidRPr="00505DCA" w:rsidRDefault="00505DCA" w:rsidP="00505DCA">
            <w:pPr>
              <w:spacing w:after="0" w:line="240" w:lineRule="auto"/>
              <w:contextualSpacing/>
              <w:rPr>
                <w:rFonts w:ascii="Times New Roman" w:eastAsia="Times New Roman" w:hAnsi="Times New Roman"/>
              </w:rPr>
            </w:pPr>
            <w:r w:rsidRPr="00505DCA">
              <w:rPr>
                <w:rFonts w:ascii="Times New Roman" w:eastAsia="Times New Roman" w:hAnsi="Times New Roman"/>
              </w:rPr>
              <w:t>Сальникова Р.В.</w:t>
            </w:r>
          </w:p>
          <w:p w:rsidR="00505DCA" w:rsidRPr="00505DCA" w:rsidRDefault="00505DCA" w:rsidP="00505DCA">
            <w:pPr>
              <w:spacing w:after="0" w:line="240" w:lineRule="auto"/>
              <w:contextualSpacing/>
              <w:rPr>
                <w:rFonts w:ascii="Times New Roman" w:eastAsia="Times New Roman" w:hAnsi="Times New Roman"/>
              </w:rPr>
            </w:pPr>
            <w:proofErr w:type="spellStart"/>
            <w:r w:rsidRPr="00505DCA">
              <w:rPr>
                <w:rFonts w:ascii="Times New Roman" w:eastAsia="Times New Roman" w:hAnsi="Times New Roman"/>
              </w:rPr>
              <w:t>Лобинцева</w:t>
            </w:r>
            <w:proofErr w:type="spellEnd"/>
            <w:r w:rsidRPr="00505DCA">
              <w:rPr>
                <w:rFonts w:ascii="Times New Roman" w:eastAsia="Times New Roman" w:hAnsi="Times New Roman"/>
              </w:rPr>
              <w:t xml:space="preserve"> Е.В.</w:t>
            </w:r>
          </w:p>
          <w:p w:rsidR="00505DCA" w:rsidRPr="00505DCA" w:rsidRDefault="00505DCA" w:rsidP="00505DCA">
            <w:pPr>
              <w:spacing w:after="0" w:line="240" w:lineRule="auto"/>
              <w:contextualSpacing/>
              <w:rPr>
                <w:rFonts w:ascii="Times New Roman" w:eastAsia="Times New Roman" w:hAnsi="Times New Roman"/>
              </w:rPr>
            </w:pPr>
            <w:r w:rsidRPr="00505DCA">
              <w:rPr>
                <w:rFonts w:ascii="Times New Roman" w:eastAsia="Times New Roman" w:hAnsi="Times New Roman"/>
              </w:rPr>
              <w:t>Бондаренко О.В.</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CYR" w:eastAsia="Times New Roman" w:hAnsi="Times New Roman CYR" w:cs="Times New Roman CYR"/>
              </w:rPr>
              <w:t>Стажировочные</w:t>
            </w:r>
            <w:proofErr w:type="spellEnd"/>
            <w:r w:rsidRPr="00505DCA">
              <w:rPr>
                <w:rFonts w:ascii="Times New Roman CYR" w:eastAsia="Times New Roman" w:hAnsi="Times New Roman CYR" w:cs="Times New Roman CYR"/>
              </w:rPr>
              <w:t xml:space="preserve"> дни для руководителей и специалистов Ставропольского края. Тема дня: «Создание условий для распространения моделей ГОУО и поддержка программ развития регионально-муниципальных систем дошкольного образования».</w:t>
            </w:r>
          </w:p>
        </w:tc>
        <w:tc>
          <w:tcPr>
            <w:tcW w:w="1701" w:type="dxa"/>
            <w:shd w:val="clear" w:color="auto" w:fill="auto"/>
          </w:tcPr>
          <w:p w:rsidR="00505DCA" w:rsidRPr="00505DCA" w:rsidRDefault="00505DCA" w:rsidP="00505DCA">
            <w:pPr>
              <w:spacing w:after="0" w:line="240" w:lineRule="auto"/>
              <w:contextualSpacing/>
              <w:jc w:val="center"/>
              <w:rPr>
                <w:rFonts w:ascii="Times New Roman" w:eastAsia="Times New Roman" w:hAnsi="Times New Roman"/>
              </w:rPr>
            </w:pPr>
            <w:r w:rsidRPr="00505DCA">
              <w:rPr>
                <w:rFonts w:ascii="Times New Roman" w:eastAsia="Times New Roman" w:hAnsi="Times New Roman"/>
              </w:rPr>
              <w:t>научно-практическое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Открытые показы на базе ДОУ  (педагогическое мастерство)</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Сафронова Е.П.</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w:eastAsia="Times New Roman" w:hAnsi="Times New Roman"/>
              </w:rPr>
              <w:t>Краевой центр развития творчества детей и юношества имени Ю.А. Гагарина «Краевой конкурс традиционной русской игрушки «Забытая старина»</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участник</w:t>
            </w:r>
          </w:p>
        </w:tc>
      </w:tr>
      <w:tr w:rsidR="00505DCA" w:rsidRPr="00505DCA" w:rsidTr="00505DCA">
        <w:tc>
          <w:tcPr>
            <w:tcW w:w="9606" w:type="dxa"/>
            <w:gridSpan w:val="6"/>
            <w:shd w:val="clear" w:color="auto" w:fill="auto"/>
          </w:tcPr>
          <w:p w:rsidR="00505DCA" w:rsidRPr="00505DCA" w:rsidRDefault="00505DCA" w:rsidP="00505DCA">
            <w:pPr>
              <w:spacing w:after="0" w:line="240" w:lineRule="auto"/>
              <w:contextualSpacing/>
              <w:jc w:val="both"/>
              <w:rPr>
                <w:rFonts w:ascii="Times New Roman" w:eastAsia="Times New Roman" w:hAnsi="Times New Roman"/>
                <w:i/>
              </w:rPr>
            </w:pPr>
            <w:r w:rsidRPr="00505DCA">
              <w:rPr>
                <w:rFonts w:ascii="Times New Roman" w:eastAsia="Times New Roman" w:hAnsi="Times New Roman"/>
                <w:i/>
              </w:rPr>
              <w:t>Всероссийский уровень</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Новикова И.А.</w:t>
            </w:r>
          </w:p>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Граф М.Э.</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proofErr w:type="gramStart"/>
            <w:r w:rsidRPr="00505DCA">
              <w:rPr>
                <w:rFonts w:ascii="Times New Roman CYR" w:eastAsia="Times New Roman" w:hAnsi="Times New Roman CYR" w:cs="Times New Roman CYR"/>
              </w:rPr>
              <w:t xml:space="preserve">IV Всероссийский образовательный форум «Школа будущего: проблемы и перспективы развития дошкольного образования в России» наше ДОУ вошло в «100 лучших ДОУ России» и стало  лауреатом в номинации «Лидер в разработке и внедрении программ </w:t>
            </w:r>
            <w:r w:rsidRPr="00505DCA">
              <w:rPr>
                <w:rFonts w:ascii="Times New Roman CYR" w:eastAsia="Times New Roman" w:hAnsi="Times New Roman CYR" w:cs="Times New Roman CYR"/>
              </w:rPr>
              <w:lastRenderedPageBreak/>
              <w:t>музыкального воспитания».</w:t>
            </w:r>
            <w:proofErr w:type="gramEnd"/>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lastRenderedPageBreak/>
              <w:t>научно-практическое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Лауреат</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Новикова И.А.</w:t>
            </w:r>
          </w:p>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Граф М.Э.</w:t>
            </w:r>
          </w:p>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Воропинова</w:t>
            </w:r>
            <w:proofErr w:type="spellEnd"/>
            <w:r w:rsidRPr="00505DCA">
              <w:rPr>
                <w:rFonts w:ascii="Times New Roman" w:eastAsia="Times New Roman" w:hAnsi="Times New Roman"/>
              </w:rPr>
              <w:t xml:space="preserve"> И.П.</w:t>
            </w:r>
          </w:p>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Коновалова Н.Е.</w:t>
            </w:r>
          </w:p>
          <w:p w:rsid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Бондаренко О.В.</w:t>
            </w:r>
          </w:p>
          <w:p w:rsidR="00505DCA" w:rsidRPr="00505DCA" w:rsidRDefault="00505DCA" w:rsidP="00505DCA">
            <w:pPr>
              <w:spacing w:after="0" w:line="240" w:lineRule="auto"/>
              <w:contextualSpacing/>
              <w:jc w:val="both"/>
              <w:rPr>
                <w:rFonts w:ascii="Times New Roman" w:eastAsia="Times New Roman" w:hAnsi="Times New Roman"/>
              </w:rPr>
            </w:pP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VI Всероссийская выставка-форум «Вместе – ради детей!»</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Организаторы и участники открытого показа опыта работы в ДОУ</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Новикова И.А.</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VI Общероссийская конференции «Лидер. XXI век».</w:t>
            </w:r>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Всероссийский конкурс «Заслуженный Директор Российской Федерации», «Женщина  — Лидер. XXI  век» и  «Молодой Директор России».</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научно-практическое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Победитель</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Гореславец</w:t>
            </w:r>
            <w:proofErr w:type="spellEnd"/>
            <w:r w:rsidRPr="00505DCA">
              <w:rPr>
                <w:rFonts w:ascii="Times New Roman" w:eastAsia="Times New Roman" w:hAnsi="Times New Roman"/>
              </w:rPr>
              <w:t xml:space="preserve"> К.М.</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Золотая рыбка Всероссийский дистанционный конкурс для детей и педагогов. Номинация: «Детские исследовательские работы».</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 xml:space="preserve">Диплом победителя </w:t>
            </w:r>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III степени</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Гореславец</w:t>
            </w:r>
            <w:proofErr w:type="spellEnd"/>
            <w:r w:rsidRPr="00505DCA">
              <w:rPr>
                <w:rFonts w:ascii="Times New Roman" w:eastAsia="Times New Roman" w:hAnsi="Times New Roman"/>
              </w:rPr>
              <w:t xml:space="preserve"> К.М.</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Всероссийский конкурс «</w:t>
            </w:r>
            <w:proofErr w:type="spellStart"/>
            <w:r w:rsidRPr="00505DCA">
              <w:rPr>
                <w:rFonts w:ascii="Times New Roman CYR" w:eastAsia="Times New Roman" w:hAnsi="Times New Roman CYR" w:cs="Times New Roman CYR"/>
              </w:rPr>
              <w:t>Умната</w:t>
            </w:r>
            <w:proofErr w:type="spellEnd"/>
            <w:r w:rsidRPr="00505DCA">
              <w:rPr>
                <w:rFonts w:ascii="Times New Roman CYR" w:eastAsia="Times New Roman" w:hAnsi="Times New Roman CYR" w:cs="Times New Roman CYR"/>
              </w:rPr>
              <w:t>»</w:t>
            </w:r>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Блиц-олимпиада: «ФГОС дошкольного образования».</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 xml:space="preserve">Диплом победителя </w:t>
            </w:r>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III степени</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Лобинцева</w:t>
            </w:r>
            <w:proofErr w:type="spellEnd"/>
            <w:r w:rsidRPr="00505DCA">
              <w:rPr>
                <w:rFonts w:ascii="Times New Roman" w:eastAsia="Times New Roman" w:hAnsi="Times New Roman"/>
              </w:rPr>
              <w:t xml:space="preserve"> Е.В.</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Всероссийский дистанционный конкурс педагогов и детей</w:t>
            </w:r>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 номинации «Олимпиада», название работы: «Система работы в ДОУ».</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Грамота за I место</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Гореславец</w:t>
            </w:r>
            <w:proofErr w:type="spellEnd"/>
            <w:r w:rsidRPr="00505DCA">
              <w:rPr>
                <w:rFonts w:ascii="Times New Roman" w:eastAsia="Times New Roman" w:hAnsi="Times New Roman"/>
              </w:rPr>
              <w:t xml:space="preserve"> К.М.</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Участие в V Всероссийском конкурсе детских рисунков «Мой питомец», г. Киров ООО «Программный центр»</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Сертификат за участие</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Воропинова</w:t>
            </w:r>
            <w:proofErr w:type="spellEnd"/>
            <w:r w:rsidRPr="00505DCA">
              <w:rPr>
                <w:rFonts w:ascii="Times New Roman" w:eastAsia="Times New Roman" w:hAnsi="Times New Roman"/>
              </w:rPr>
              <w:t xml:space="preserve"> И.П.</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Всероссийский конкурс «Взаимодействие педагогов и родителей» Веб-мероприятие «Альманах-педагога»</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Диплом 1 место</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Великородная Е.И.</w:t>
            </w:r>
          </w:p>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Шевченко В.С.</w:t>
            </w:r>
          </w:p>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Воропинова</w:t>
            </w:r>
            <w:proofErr w:type="spellEnd"/>
            <w:r w:rsidRPr="00505DCA">
              <w:rPr>
                <w:rFonts w:ascii="Times New Roman" w:eastAsia="Times New Roman" w:hAnsi="Times New Roman"/>
              </w:rPr>
              <w:t xml:space="preserve"> И.П.</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Общественный орган политической партии «Партия родителей будущего» г. Севастополь</w:t>
            </w:r>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Всероссийский конкурс «ТОП – 100 лучших воспитателей России», в номинациях: «Лучший воспитатель России», «Лучший логопед (дефектолог) для дошколят России».</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Сертификат за участие</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Лобинцева</w:t>
            </w:r>
            <w:proofErr w:type="spellEnd"/>
            <w:r w:rsidRPr="00505DCA">
              <w:rPr>
                <w:rFonts w:ascii="Times New Roman" w:eastAsia="Times New Roman" w:hAnsi="Times New Roman"/>
              </w:rPr>
              <w:t xml:space="preserve"> Е.В.</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 xml:space="preserve">Участие  олимпиада для педагогов </w:t>
            </w:r>
            <w:proofErr w:type="spellStart"/>
            <w:r w:rsidRPr="00505DCA">
              <w:rPr>
                <w:rFonts w:ascii="Times New Roman CYR" w:eastAsia="Times New Roman" w:hAnsi="Times New Roman CYR" w:cs="Times New Roman CYR"/>
              </w:rPr>
              <w:t>фгоспроверка</w:t>
            </w:r>
            <w:proofErr w:type="gramStart"/>
            <w:r w:rsidRPr="00505DCA">
              <w:rPr>
                <w:rFonts w:ascii="Times New Roman CYR" w:eastAsia="Times New Roman" w:hAnsi="Times New Roman CYR" w:cs="Times New Roman CYR"/>
              </w:rPr>
              <w:t>.р</w:t>
            </w:r>
            <w:proofErr w:type="gramEnd"/>
            <w:r w:rsidRPr="00505DCA">
              <w:rPr>
                <w:rFonts w:ascii="Times New Roman CYR" w:eastAsia="Times New Roman" w:hAnsi="Times New Roman CYR" w:cs="Times New Roman CYR"/>
              </w:rPr>
              <w:t>ф</w:t>
            </w:r>
            <w:proofErr w:type="spellEnd"/>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Всероссийская олимпиада «ФГОС проверка», блиц-олимпиада «Индивидуальные занятия по развитию речи с дошкольниками».</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Диплом 1 место</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Граф М.Э.</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Международный конкурс «Лучший конспект занятия». Конспект НОД с использованием И</w:t>
            </w:r>
            <w:proofErr w:type="gramStart"/>
            <w:r w:rsidRPr="00505DCA">
              <w:rPr>
                <w:rFonts w:ascii="Times New Roman CYR" w:eastAsia="Times New Roman" w:hAnsi="Times New Roman CYR" w:cs="Times New Roman CYR"/>
              </w:rPr>
              <w:t>КТ в ст</w:t>
            </w:r>
            <w:proofErr w:type="gramEnd"/>
            <w:r w:rsidRPr="00505DCA">
              <w:rPr>
                <w:rFonts w:ascii="Times New Roman CYR" w:eastAsia="Times New Roman" w:hAnsi="Times New Roman CYR" w:cs="Times New Roman CYR"/>
              </w:rPr>
              <w:t>аршей группе. Интерактивная игра «Что лишнее?».</w:t>
            </w:r>
          </w:p>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 xml:space="preserve">Международный образовательный </w:t>
            </w:r>
            <w:r w:rsidRPr="00505DCA">
              <w:rPr>
                <w:rFonts w:ascii="Times New Roman CYR" w:eastAsia="Times New Roman" w:hAnsi="Times New Roman CYR" w:cs="Times New Roman CYR"/>
              </w:rPr>
              <w:lastRenderedPageBreak/>
              <w:t>портал MAAM.RU</w:t>
            </w:r>
            <w:r w:rsidRPr="00505DCA">
              <w:rPr>
                <w:rFonts w:ascii="Times New Roman CYR" w:eastAsia="Times New Roman" w:hAnsi="Times New Roman CYR" w:cs="Times New Roman CYR"/>
              </w:rPr>
              <w:tab/>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lastRenderedPageBreak/>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Диплом участника</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proofErr w:type="spellStart"/>
            <w:r w:rsidRPr="00505DCA">
              <w:rPr>
                <w:rFonts w:ascii="Times New Roman" w:eastAsia="Times New Roman" w:hAnsi="Times New Roman"/>
              </w:rPr>
              <w:t>Шатухина</w:t>
            </w:r>
            <w:proofErr w:type="spellEnd"/>
            <w:r w:rsidRPr="00505DCA">
              <w:rPr>
                <w:rFonts w:ascii="Times New Roman" w:eastAsia="Times New Roman" w:hAnsi="Times New Roman"/>
              </w:rPr>
              <w:t xml:space="preserve"> Е.В.</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Всероссийский конкурс «Воспитатель России», в номинации «Лучший воспитатель-профессионал образовательной организации компенсирующего вида»</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педагогическое мастерство</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Второе место</w:t>
            </w:r>
          </w:p>
        </w:tc>
      </w:tr>
      <w:tr w:rsidR="00505DCA" w:rsidRPr="00505DCA" w:rsidTr="00505DCA">
        <w:tc>
          <w:tcPr>
            <w:tcW w:w="436" w:type="dxa"/>
            <w:shd w:val="clear" w:color="auto" w:fill="auto"/>
          </w:tcPr>
          <w:p w:rsidR="00505DCA" w:rsidRPr="00505DCA" w:rsidRDefault="00505DCA" w:rsidP="00505DCA">
            <w:pPr>
              <w:spacing w:after="0" w:line="240" w:lineRule="auto"/>
              <w:ind w:firstLine="720"/>
              <w:contextualSpacing/>
              <w:jc w:val="both"/>
              <w:rPr>
                <w:rFonts w:ascii="Times New Roman" w:eastAsia="Times New Roman" w:hAnsi="Times New Roman"/>
                <w:i/>
              </w:rPr>
            </w:pPr>
          </w:p>
        </w:tc>
        <w:tc>
          <w:tcPr>
            <w:tcW w:w="1940"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Новикова И.А.</w:t>
            </w:r>
          </w:p>
        </w:tc>
        <w:tc>
          <w:tcPr>
            <w:tcW w:w="3544" w:type="dxa"/>
            <w:gridSpan w:val="2"/>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Участие в международной конференции руководителей ДОУ регионов России и стран ЕАЭС г. Сочи</w:t>
            </w:r>
          </w:p>
        </w:tc>
        <w:tc>
          <w:tcPr>
            <w:tcW w:w="1701" w:type="dxa"/>
            <w:shd w:val="clear" w:color="auto" w:fill="auto"/>
          </w:tcPr>
          <w:p w:rsidR="00505DCA" w:rsidRPr="00505DCA" w:rsidRDefault="00505DCA" w:rsidP="00505DCA">
            <w:pPr>
              <w:spacing w:after="0" w:line="240" w:lineRule="auto"/>
              <w:contextualSpacing/>
              <w:jc w:val="both"/>
              <w:rPr>
                <w:rFonts w:ascii="Times New Roman" w:eastAsia="Times New Roman" w:hAnsi="Times New Roman"/>
              </w:rPr>
            </w:pPr>
            <w:r w:rsidRPr="00505DCA">
              <w:rPr>
                <w:rFonts w:ascii="Times New Roman" w:eastAsia="Times New Roman" w:hAnsi="Times New Roman"/>
              </w:rPr>
              <w:t>научно-практическое</w:t>
            </w:r>
          </w:p>
        </w:tc>
        <w:tc>
          <w:tcPr>
            <w:tcW w:w="1985" w:type="dxa"/>
            <w:shd w:val="clear" w:color="auto" w:fill="auto"/>
          </w:tcPr>
          <w:p w:rsidR="00505DCA" w:rsidRPr="00505DCA" w:rsidRDefault="00505DCA" w:rsidP="00505DCA">
            <w:pPr>
              <w:spacing w:after="0" w:line="240" w:lineRule="auto"/>
              <w:contextualSpacing/>
              <w:jc w:val="both"/>
              <w:rPr>
                <w:rFonts w:ascii="Times New Roman CYR" w:eastAsia="Times New Roman" w:hAnsi="Times New Roman CYR" w:cs="Times New Roman CYR"/>
              </w:rPr>
            </w:pPr>
            <w:r w:rsidRPr="00505DCA">
              <w:rPr>
                <w:rFonts w:ascii="Times New Roman CYR" w:eastAsia="Times New Roman" w:hAnsi="Times New Roman CYR" w:cs="Times New Roman CYR"/>
              </w:rPr>
              <w:t>Диплом участника конференции</w:t>
            </w:r>
          </w:p>
        </w:tc>
      </w:tr>
    </w:tbl>
    <w:p w:rsidR="00505DCA" w:rsidRDefault="00505DCA" w:rsidP="00D9632F">
      <w:pPr>
        <w:pStyle w:val="a8"/>
        <w:spacing w:line="0" w:lineRule="atLeast"/>
        <w:ind w:firstLine="708"/>
        <w:contextualSpacing/>
        <w:jc w:val="both"/>
        <w:rPr>
          <w:b/>
          <w:sz w:val="28"/>
          <w:szCs w:val="28"/>
        </w:rPr>
      </w:pPr>
    </w:p>
    <w:p w:rsidR="00D9632F" w:rsidRDefault="00D9632F" w:rsidP="00D9632F">
      <w:pPr>
        <w:pStyle w:val="a8"/>
        <w:spacing w:line="0" w:lineRule="atLeast"/>
        <w:ind w:firstLine="708"/>
        <w:contextualSpacing/>
        <w:jc w:val="both"/>
        <w:rPr>
          <w:b/>
          <w:sz w:val="28"/>
          <w:szCs w:val="28"/>
        </w:rPr>
      </w:pPr>
      <w:r w:rsidRPr="009335E4">
        <w:rPr>
          <w:b/>
          <w:sz w:val="28"/>
          <w:szCs w:val="28"/>
        </w:rPr>
        <w:t>Информационно-цифровой отчет о результатах и достижениях участия детей в мероприятиях:</w:t>
      </w:r>
    </w:p>
    <w:p w:rsidR="00505DCA" w:rsidRPr="009335E4" w:rsidRDefault="00505DCA" w:rsidP="00D9632F">
      <w:pPr>
        <w:pStyle w:val="a8"/>
        <w:spacing w:line="0" w:lineRule="atLeast"/>
        <w:ind w:firstLine="708"/>
        <w:contextualSpacing/>
        <w:jc w:val="both"/>
        <w:rPr>
          <w:b/>
          <w:sz w:val="28"/>
          <w:szCs w:val="28"/>
        </w:rPr>
      </w:pPr>
    </w:p>
    <w:p w:rsidR="00505DCA" w:rsidRPr="00505DCA" w:rsidRDefault="00505DCA" w:rsidP="00505DCA">
      <w:pPr>
        <w:spacing w:after="0" w:line="240" w:lineRule="auto"/>
        <w:ind w:firstLine="709"/>
        <w:jc w:val="both"/>
        <w:rPr>
          <w:rFonts w:ascii="Times New Roman" w:hAnsi="Times New Roman"/>
          <w:sz w:val="28"/>
          <w:szCs w:val="28"/>
        </w:rPr>
      </w:pPr>
      <w:r w:rsidRPr="00505DCA">
        <w:rPr>
          <w:rFonts w:ascii="Times New Roman" w:hAnsi="Times New Roman"/>
          <w:sz w:val="28"/>
          <w:szCs w:val="28"/>
        </w:rPr>
        <w:t>Под руководством педагогов организуются традиционные конкурсы, акции, выставки детского творчества как в ДОУ, так и за его пределами</w:t>
      </w:r>
      <w:r w:rsidRPr="00505DCA">
        <w:rPr>
          <w:rFonts w:ascii="Times New Roman" w:hAnsi="Times New Roman"/>
          <w:color w:val="FF0000"/>
          <w:sz w:val="28"/>
          <w:szCs w:val="28"/>
        </w:rPr>
        <w:t xml:space="preserve">. </w:t>
      </w:r>
      <w:r w:rsidRPr="00505DCA">
        <w:rPr>
          <w:rFonts w:ascii="Times New Roman" w:hAnsi="Times New Roman"/>
          <w:sz w:val="28"/>
          <w:szCs w:val="28"/>
        </w:rPr>
        <w:t xml:space="preserve">Воспитанники ДОУ занимают призовые места, получают благодарственные письма и грамоты. </w:t>
      </w:r>
    </w:p>
    <w:p w:rsidR="00505DCA" w:rsidRPr="00505DCA" w:rsidRDefault="00505DCA" w:rsidP="00505DCA">
      <w:pPr>
        <w:tabs>
          <w:tab w:val="left" w:pos="0"/>
        </w:tabs>
        <w:spacing w:after="0" w:line="240" w:lineRule="auto"/>
        <w:jc w:val="center"/>
        <w:rPr>
          <w:rFonts w:ascii="Times New Roman" w:eastAsia="Times New Roman" w:hAnsi="Times New Roman"/>
          <w:b/>
          <w:sz w:val="28"/>
          <w:szCs w:val="28"/>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2112"/>
        <w:gridCol w:w="1431"/>
        <w:gridCol w:w="1134"/>
        <w:gridCol w:w="993"/>
        <w:gridCol w:w="850"/>
        <w:gridCol w:w="870"/>
      </w:tblGrid>
      <w:tr w:rsidR="00505DCA" w:rsidRPr="00505DCA" w:rsidTr="00505DCA">
        <w:trPr>
          <w:trHeight w:val="390"/>
        </w:trPr>
        <w:tc>
          <w:tcPr>
            <w:tcW w:w="534" w:type="dxa"/>
            <w:vMerge w:val="restart"/>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w:t>
            </w:r>
            <w:proofErr w:type="gramStart"/>
            <w:r w:rsidRPr="00505DCA">
              <w:rPr>
                <w:rFonts w:ascii="Times New Roman" w:eastAsia="Times New Roman" w:hAnsi="Times New Roman"/>
                <w:b/>
                <w:sz w:val="20"/>
                <w:szCs w:val="20"/>
                <w:lang w:eastAsia="ru-RU"/>
              </w:rPr>
              <w:t>п</w:t>
            </w:r>
            <w:proofErr w:type="gramEnd"/>
            <w:r w:rsidRPr="00505DCA">
              <w:rPr>
                <w:rFonts w:ascii="Times New Roman" w:eastAsia="Times New Roman" w:hAnsi="Times New Roman"/>
                <w:b/>
                <w:sz w:val="20"/>
                <w:szCs w:val="20"/>
                <w:lang w:eastAsia="ru-RU"/>
              </w:rPr>
              <w:t>/п</w:t>
            </w:r>
          </w:p>
        </w:tc>
        <w:tc>
          <w:tcPr>
            <w:tcW w:w="1701" w:type="dxa"/>
            <w:vMerge w:val="restart"/>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ФИО руководителя,</w:t>
            </w:r>
          </w:p>
          <w:p w:rsidR="00505DCA" w:rsidRPr="00505DCA" w:rsidRDefault="00505DCA" w:rsidP="00505DCA">
            <w:pPr>
              <w:spacing w:after="0" w:line="240" w:lineRule="auto"/>
              <w:jc w:val="center"/>
              <w:rPr>
                <w:rFonts w:ascii="Times New Roman" w:eastAsia="Times New Roman" w:hAnsi="Times New Roman"/>
                <w:b/>
                <w:sz w:val="20"/>
                <w:szCs w:val="20"/>
                <w:lang w:eastAsia="ru-RU"/>
              </w:rPr>
            </w:pPr>
          </w:p>
        </w:tc>
        <w:tc>
          <w:tcPr>
            <w:tcW w:w="2112" w:type="dxa"/>
            <w:vMerge w:val="restart"/>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Мероприятие,</w:t>
            </w:r>
          </w:p>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Дата (срок)</w:t>
            </w:r>
          </w:p>
        </w:tc>
        <w:tc>
          <w:tcPr>
            <w:tcW w:w="1431" w:type="dxa"/>
            <w:vMerge w:val="restart"/>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Направление</w:t>
            </w:r>
          </w:p>
        </w:tc>
        <w:tc>
          <w:tcPr>
            <w:tcW w:w="1134" w:type="dxa"/>
            <w:vMerge w:val="restart"/>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Результат</w:t>
            </w:r>
          </w:p>
        </w:tc>
        <w:tc>
          <w:tcPr>
            <w:tcW w:w="2713" w:type="dxa"/>
            <w:gridSpan w:val="3"/>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 xml:space="preserve">финансирование </w:t>
            </w:r>
          </w:p>
        </w:tc>
      </w:tr>
      <w:tr w:rsidR="00505DCA" w:rsidRPr="00505DCA" w:rsidTr="00505DCA">
        <w:trPr>
          <w:trHeight w:val="435"/>
        </w:trPr>
        <w:tc>
          <w:tcPr>
            <w:tcW w:w="534" w:type="dxa"/>
            <w:vMerge/>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p>
        </w:tc>
        <w:tc>
          <w:tcPr>
            <w:tcW w:w="1701" w:type="dxa"/>
            <w:vMerge/>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p>
        </w:tc>
        <w:tc>
          <w:tcPr>
            <w:tcW w:w="2112" w:type="dxa"/>
            <w:vMerge/>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p>
        </w:tc>
        <w:tc>
          <w:tcPr>
            <w:tcW w:w="1431" w:type="dxa"/>
            <w:vMerge/>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p>
        </w:tc>
        <w:tc>
          <w:tcPr>
            <w:tcW w:w="1134" w:type="dxa"/>
            <w:vMerge/>
            <w:vAlign w:val="center"/>
          </w:tcPr>
          <w:p w:rsidR="00505DCA" w:rsidRPr="00505DCA" w:rsidRDefault="00505DCA" w:rsidP="00505DCA">
            <w:pPr>
              <w:spacing w:after="0" w:line="240" w:lineRule="auto"/>
              <w:jc w:val="center"/>
              <w:rPr>
                <w:rFonts w:ascii="Times New Roman" w:eastAsia="Times New Roman" w:hAnsi="Times New Roman"/>
                <w:b/>
                <w:sz w:val="20"/>
                <w:szCs w:val="20"/>
                <w:lang w:eastAsia="ru-RU"/>
              </w:rPr>
            </w:pPr>
          </w:p>
        </w:tc>
        <w:tc>
          <w:tcPr>
            <w:tcW w:w="993" w:type="dxa"/>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за счет родителей</w:t>
            </w:r>
          </w:p>
        </w:tc>
        <w:tc>
          <w:tcPr>
            <w:tcW w:w="850" w:type="dxa"/>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 xml:space="preserve">за счет ДОУ </w:t>
            </w:r>
          </w:p>
        </w:tc>
        <w:tc>
          <w:tcPr>
            <w:tcW w:w="870" w:type="dxa"/>
          </w:tcPr>
          <w:p w:rsidR="00505DCA" w:rsidRPr="00505DCA" w:rsidRDefault="00505DCA" w:rsidP="00505DCA">
            <w:pPr>
              <w:spacing w:after="0" w:line="240" w:lineRule="auto"/>
              <w:jc w:val="center"/>
              <w:rPr>
                <w:rFonts w:ascii="Times New Roman" w:eastAsia="Times New Roman" w:hAnsi="Times New Roman"/>
                <w:b/>
                <w:sz w:val="20"/>
                <w:szCs w:val="20"/>
                <w:lang w:eastAsia="ru-RU"/>
              </w:rPr>
            </w:pPr>
            <w:r w:rsidRPr="00505DCA">
              <w:rPr>
                <w:rFonts w:ascii="Times New Roman" w:eastAsia="Times New Roman" w:hAnsi="Times New Roman"/>
                <w:b/>
                <w:sz w:val="20"/>
                <w:szCs w:val="20"/>
                <w:lang w:eastAsia="ru-RU"/>
              </w:rPr>
              <w:t>бесплатное участие</w:t>
            </w:r>
          </w:p>
        </w:tc>
      </w:tr>
      <w:tr w:rsidR="00505DCA" w:rsidRPr="00505DCA" w:rsidTr="00505DCA">
        <w:trPr>
          <w:trHeight w:val="275"/>
        </w:trPr>
        <w:tc>
          <w:tcPr>
            <w:tcW w:w="6912" w:type="dxa"/>
            <w:gridSpan w:val="5"/>
            <w:vAlign w:val="center"/>
          </w:tcPr>
          <w:p w:rsidR="00505DCA" w:rsidRPr="00505DCA" w:rsidRDefault="00505DCA" w:rsidP="00505DCA">
            <w:pPr>
              <w:spacing w:after="0" w:line="240" w:lineRule="auto"/>
              <w:jc w:val="center"/>
              <w:rPr>
                <w:rFonts w:ascii="Times New Roman" w:eastAsia="Times New Roman" w:hAnsi="Times New Roman"/>
                <w:b/>
                <w:sz w:val="24"/>
                <w:szCs w:val="24"/>
                <w:lang w:eastAsia="ru-RU"/>
              </w:rPr>
            </w:pPr>
            <w:r w:rsidRPr="00505DCA">
              <w:rPr>
                <w:rFonts w:ascii="Times New Roman" w:eastAsia="Times New Roman" w:hAnsi="Times New Roman"/>
                <w:b/>
                <w:sz w:val="24"/>
                <w:szCs w:val="24"/>
                <w:lang w:eastAsia="ru-RU"/>
              </w:rPr>
              <w:t>Муниципальный уровень</w:t>
            </w:r>
          </w:p>
        </w:tc>
        <w:tc>
          <w:tcPr>
            <w:tcW w:w="993" w:type="dxa"/>
          </w:tcPr>
          <w:p w:rsidR="00505DCA" w:rsidRPr="00505DCA" w:rsidRDefault="00505DCA" w:rsidP="00505DCA">
            <w:pPr>
              <w:spacing w:after="0" w:line="240" w:lineRule="auto"/>
              <w:jc w:val="center"/>
              <w:rPr>
                <w:rFonts w:ascii="Times New Roman" w:eastAsia="Times New Roman" w:hAnsi="Times New Roman"/>
                <w:sz w:val="24"/>
                <w:szCs w:val="24"/>
                <w:lang w:eastAsia="ru-RU"/>
              </w:rPr>
            </w:pPr>
          </w:p>
        </w:tc>
        <w:tc>
          <w:tcPr>
            <w:tcW w:w="850" w:type="dxa"/>
          </w:tcPr>
          <w:p w:rsidR="00505DCA" w:rsidRPr="00505DCA" w:rsidRDefault="00505DCA" w:rsidP="00505DCA">
            <w:pPr>
              <w:spacing w:after="0" w:line="240" w:lineRule="auto"/>
              <w:jc w:val="center"/>
              <w:rPr>
                <w:rFonts w:ascii="Times New Roman" w:eastAsia="Times New Roman" w:hAnsi="Times New Roman"/>
                <w:sz w:val="24"/>
                <w:szCs w:val="24"/>
                <w:lang w:eastAsia="ru-RU"/>
              </w:rPr>
            </w:pPr>
          </w:p>
        </w:tc>
        <w:tc>
          <w:tcPr>
            <w:tcW w:w="870" w:type="dxa"/>
          </w:tcPr>
          <w:p w:rsidR="00505DCA" w:rsidRPr="00505DCA" w:rsidRDefault="00505DCA" w:rsidP="00505DCA">
            <w:pPr>
              <w:spacing w:after="0" w:line="240" w:lineRule="auto"/>
              <w:jc w:val="center"/>
              <w:rPr>
                <w:rFonts w:ascii="Times New Roman" w:eastAsia="Times New Roman" w:hAnsi="Times New Roman"/>
                <w:sz w:val="24"/>
                <w:szCs w:val="24"/>
                <w:lang w:eastAsia="ru-RU"/>
              </w:rPr>
            </w:pPr>
          </w:p>
        </w:tc>
      </w:tr>
      <w:tr w:rsidR="00505DCA" w:rsidRPr="00505DCA" w:rsidTr="00505DCA">
        <w:trPr>
          <w:trHeight w:val="275"/>
        </w:trPr>
        <w:tc>
          <w:tcPr>
            <w:tcW w:w="534"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1</w:t>
            </w:r>
          </w:p>
        </w:tc>
        <w:tc>
          <w:tcPr>
            <w:tcW w:w="1701"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Бондаренко О.В.</w:t>
            </w:r>
          </w:p>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Граф М.Э.</w:t>
            </w:r>
          </w:p>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Гаращенко Т.В.</w:t>
            </w:r>
          </w:p>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Сальникова Р.В.</w:t>
            </w:r>
          </w:p>
        </w:tc>
        <w:tc>
          <w:tcPr>
            <w:tcW w:w="2112"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Городской конкурс «Дошкольная радуга 2016г.»</w:t>
            </w:r>
          </w:p>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heme="majorHAnsi" w:hAnsiTheme="majorHAnsi"/>
              </w:rPr>
              <w:t>17-18.02.2016г</w:t>
            </w:r>
          </w:p>
        </w:tc>
        <w:tc>
          <w:tcPr>
            <w:tcW w:w="1431"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rPr>
              <w:t>Художественно-эстетическое</w:t>
            </w:r>
          </w:p>
        </w:tc>
        <w:tc>
          <w:tcPr>
            <w:tcW w:w="1134"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Лауреаты  в двух номинациях: «Оркестр»,  «песня соло».</w:t>
            </w:r>
          </w:p>
        </w:tc>
        <w:tc>
          <w:tcPr>
            <w:tcW w:w="993"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c>
          <w:tcPr>
            <w:tcW w:w="850"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c>
          <w:tcPr>
            <w:tcW w:w="870"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r>
      <w:tr w:rsidR="00505DCA" w:rsidRPr="00505DCA" w:rsidTr="00505DCA">
        <w:trPr>
          <w:trHeight w:val="275"/>
        </w:trPr>
        <w:tc>
          <w:tcPr>
            <w:tcW w:w="534"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2</w:t>
            </w:r>
          </w:p>
        </w:tc>
        <w:tc>
          <w:tcPr>
            <w:tcW w:w="1701"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Сафронова Е.П.</w:t>
            </w:r>
          </w:p>
        </w:tc>
        <w:tc>
          <w:tcPr>
            <w:tcW w:w="2112"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Городской конкурс детского рисунка «Зеленый мир – 2016» в номинации «Декоративное рисование»</w:t>
            </w:r>
          </w:p>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heme="majorHAnsi" w:hAnsiTheme="majorHAnsi"/>
              </w:rPr>
              <w:t>16.02.2016г.</w:t>
            </w:r>
          </w:p>
        </w:tc>
        <w:tc>
          <w:tcPr>
            <w:tcW w:w="1431" w:type="dxa"/>
            <w:vAlign w:val="center"/>
          </w:tcPr>
          <w:p w:rsidR="00505DCA" w:rsidRPr="00505DCA" w:rsidRDefault="00505DCA" w:rsidP="00505DCA">
            <w:pPr>
              <w:spacing w:after="0" w:line="240" w:lineRule="auto"/>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134"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Грамота II место</w:t>
            </w:r>
          </w:p>
        </w:tc>
        <w:tc>
          <w:tcPr>
            <w:tcW w:w="993"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c>
          <w:tcPr>
            <w:tcW w:w="850"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c>
          <w:tcPr>
            <w:tcW w:w="870"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r>
      <w:tr w:rsidR="00505DCA" w:rsidRPr="00505DCA" w:rsidTr="00505DCA">
        <w:trPr>
          <w:trHeight w:val="275"/>
        </w:trPr>
        <w:tc>
          <w:tcPr>
            <w:tcW w:w="534"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3</w:t>
            </w:r>
          </w:p>
        </w:tc>
        <w:tc>
          <w:tcPr>
            <w:tcW w:w="1701" w:type="dxa"/>
            <w:vAlign w:val="center"/>
          </w:tcPr>
          <w:p w:rsidR="00505DCA" w:rsidRPr="00505DCA" w:rsidRDefault="00505DCA" w:rsidP="00505DCA">
            <w:pPr>
              <w:spacing w:after="0" w:line="240" w:lineRule="auto"/>
              <w:jc w:val="both"/>
              <w:rPr>
                <w:rFonts w:ascii="Times New Roman" w:eastAsia="Times New Roman" w:hAnsi="Times New Roman"/>
                <w:lang w:eastAsia="ru-RU"/>
              </w:rPr>
            </w:pPr>
            <w:proofErr w:type="spellStart"/>
            <w:r w:rsidRPr="00505DCA">
              <w:rPr>
                <w:rFonts w:ascii="Times New Roman" w:eastAsia="Times New Roman" w:hAnsi="Times New Roman"/>
                <w:lang w:eastAsia="ru-RU"/>
              </w:rPr>
              <w:t>Шатухина</w:t>
            </w:r>
            <w:proofErr w:type="spellEnd"/>
            <w:r w:rsidRPr="00505DCA">
              <w:rPr>
                <w:rFonts w:ascii="Times New Roman" w:eastAsia="Times New Roman" w:hAnsi="Times New Roman"/>
                <w:lang w:eastAsia="ru-RU"/>
              </w:rPr>
              <w:t xml:space="preserve"> Е.В.</w:t>
            </w:r>
          </w:p>
        </w:tc>
        <w:tc>
          <w:tcPr>
            <w:tcW w:w="2112"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Городской конкурс «Мир глазами ребенка 2016г»</w:t>
            </w:r>
          </w:p>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heme="majorHAnsi" w:hAnsiTheme="majorHAnsi"/>
              </w:rPr>
              <w:t>24.02.2016г.</w:t>
            </w:r>
          </w:p>
        </w:tc>
        <w:tc>
          <w:tcPr>
            <w:tcW w:w="1431" w:type="dxa"/>
            <w:vAlign w:val="center"/>
          </w:tcPr>
          <w:p w:rsidR="00505DCA" w:rsidRPr="00505DCA" w:rsidRDefault="00505DCA" w:rsidP="00505DCA">
            <w:pPr>
              <w:spacing w:after="0" w:line="240" w:lineRule="auto"/>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134"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Диплом 1 место в номинации «Лепка»</w:t>
            </w:r>
          </w:p>
        </w:tc>
        <w:tc>
          <w:tcPr>
            <w:tcW w:w="993"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c>
          <w:tcPr>
            <w:tcW w:w="850"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c>
          <w:tcPr>
            <w:tcW w:w="870"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r>
      <w:tr w:rsidR="00505DCA" w:rsidRPr="00505DCA" w:rsidTr="00505DCA">
        <w:trPr>
          <w:trHeight w:val="275"/>
        </w:trPr>
        <w:tc>
          <w:tcPr>
            <w:tcW w:w="534"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4</w:t>
            </w:r>
          </w:p>
        </w:tc>
        <w:tc>
          <w:tcPr>
            <w:tcW w:w="1701"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Сафронова Е.П.</w:t>
            </w:r>
          </w:p>
        </w:tc>
        <w:tc>
          <w:tcPr>
            <w:tcW w:w="2112"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Городской конкурс рисунков «Я рисую космос»</w:t>
            </w:r>
          </w:p>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ООО «</w:t>
            </w:r>
            <w:proofErr w:type="spellStart"/>
            <w:r w:rsidRPr="00505DCA">
              <w:rPr>
                <w:rFonts w:ascii="Times New Roman" w:eastAsia="Times New Roman" w:hAnsi="Times New Roman"/>
                <w:lang w:eastAsia="ru-RU"/>
              </w:rPr>
              <w:t>Мобайл</w:t>
            </w:r>
            <w:proofErr w:type="spellEnd"/>
            <w:r w:rsidRPr="00505DCA">
              <w:rPr>
                <w:rFonts w:ascii="Times New Roman" w:eastAsia="Times New Roman" w:hAnsi="Times New Roman"/>
                <w:lang w:eastAsia="ru-RU"/>
              </w:rPr>
              <w:t xml:space="preserve"> Тренд», Редакция гор</w:t>
            </w:r>
            <w:proofErr w:type="gramStart"/>
            <w:r w:rsidRPr="00505DCA">
              <w:rPr>
                <w:rFonts w:ascii="Times New Roman" w:eastAsia="Times New Roman" w:hAnsi="Times New Roman"/>
                <w:lang w:eastAsia="ru-RU"/>
              </w:rPr>
              <w:t>.</w:t>
            </w:r>
            <w:proofErr w:type="gramEnd"/>
            <w:r w:rsidRPr="00505DCA">
              <w:rPr>
                <w:rFonts w:ascii="Times New Roman" w:eastAsia="Times New Roman" w:hAnsi="Times New Roman"/>
                <w:lang w:eastAsia="ru-RU"/>
              </w:rPr>
              <w:t xml:space="preserve"> </w:t>
            </w:r>
            <w:proofErr w:type="gramStart"/>
            <w:r w:rsidRPr="00505DCA">
              <w:rPr>
                <w:rFonts w:ascii="Times New Roman" w:eastAsia="Times New Roman" w:hAnsi="Times New Roman"/>
                <w:lang w:eastAsia="ru-RU"/>
              </w:rPr>
              <w:t>г</w:t>
            </w:r>
            <w:proofErr w:type="gramEnd"/>
            <w:r w:rsidRPr="00505DCA">
              <w:rPr>
                <w:rFonts w:ascii="Times New Roman" w:eastAsia="Times New Roman" w:hAnsi="Times New Roman"/>
                <w:lang w:eastAsia="ru-RU"/>
              </w:rPr>
              <w:t>азеты «Невинномысский рабочий»</w:t>
            </w:r>
            <w:r w:rsidRPr="00505DCA">
              <w:rPr>
                <w:rFonts w:asciiTheme="majorHAnsi" w:hAnsiTheme="majorHAnsi"/>
              </w:rPr>
              <w:t xml:space="preserve"> 09.04.2016г</w:t>
            </w:r>
          </w:p>
        </w:tc>
        <w:tc>
          <w:tcPr>
            <w:tcW w:w="1431" w:type="dxa"/>
            <w:vAlign w:val="center"/>
          </w:tcPr>
          <w:p w:rsidR="00505DCA" w:rsidRPr="00505DCA" w:rsidRDefault="00505DCA" w:rsidP="00505DCA">
            <w:pPr>
              <w:spacing w:after="0" w:line="240" w:lineRule="auto"/>
              <w:jc w:val="both"/>
              <w:rPr>
                <w:rFonts w:ascii="Times New Roman" w:eastAsia="Times New Roman" w:hAnsi="Times New Roman"/>
              </w:rPr>
            </w:pPr>
            <w:r w:rsidRPr="00505DCA">
              <w:rPr>
                <w:rFonts w:ascii="Times New Roman" w:eastAsia="Times New Roman" w:hAnsi="Times New Roman"/>
              </w:rPr>
              <w:t>Художественно-эстетическое</w:t>
            </w:r>
          </w:p>
        </w:tc>
        <w:tc>
          <w:tcPr>
            <w:tcW w:w="1134" w:type="dxa"/>
            <w:vAlign w:val="center"/>
          </w:tcPr>
          <w:p w:rsidR="00505DCA" w:rsidRPr="00505DCA" w:rsidRDefault="00505DCA" w:rsidP="00505DCA">
            <w:pPr>
              <w:spacing w:after="0" w:line="240" w:lineRule="auto"/>
              <w:jc w:val="both"/>
              <w:rPr>
                <w:rFonts w:ascii="Times New Roman" w:eastAsia="Times New Roman" w:hAnsi="Times New Roman"/>
                <w:lang w:eastAsia="ru-RU"/>
              </w:rPr>
            </w:pPr>
            <w:r w:rsidRPr="00505DCA">
              <w:rPr>
                <w:rFonts w:ascii="Times New Roman" w:eastAsia="Times New Roman" w:hAnsi="Times New Roman"/>
                <w:lang w:eastAsia="ru-RU"/>
              </w:rPr>
              <w:t>Диплом лауреата</w:t>
            </w:r>
          </w:p>
        </w:tc>
        <w:tc>
          <w:tcPr>
            <w:tcW w:w="993"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c>
          <w:tcPr>
            <w:tcW w:w="850"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c>
          <w:tcPr>
            <w:tcW w:w="870" w:type="dxa"/>
          </w:tcPr>
          <w:p w:rsidR="00505DCA" w:rsidRPr="00505DCA" w:rsidRDefault="00505DCA" w:rsidP="000370B6">
            <w:pPr>
              <w:spacing w:after="0" w:line="240" w:lineRule="auto"/>
              <w:jc w:val="center"/>
              <w:rPr>
                <w:rFonts w:ascii="Times New Roman" w:eastAsia="Times New Roman" w:hAnsi="Times New Roman"/>
                <w:lang w:eastAsia="ru-RU"/>
              </w:rPr>
            </w:pPr>
            <w:r w:rsidRPr="00505DCA">
              <w:rPr>
                <w:rFonts w:ascii="Times New Roman" w:eastAsia="Times New Roman" w:hAnsi="Times New Roman"/>
                <w:lang w:eastAsia="ru-RU"/>
              </w:rPr>
              <w:t>-</w:t>
            </w:r>
          </w:p>
        </w:tc>
      </w:tr>
      <w:tr w:rsidR="00505DCA" w:rsidRPr="00505DCA" w:rsidTr="00505DCA">
        <w:trPr>
          <w:trHeight w:val="275"/>
        </w:trPr>
        <w:tc>
          <w:tcPr>
            <w:tcW w:w="6912" w:type="dxa"/>
            <w:gridSpan w:val="5"/>
            <w:vAlign w:val="center"/>
          </w:tcPr>
          <w:p w:rsidR="00505DCA" w:rsidRPr="00505DCA" w:rsidRDefault="00505DCA" w:rsidP="00505DCA">
            <w:pPr>
              <w:spacing w:after="0" w:line="240" w:lineRule="auto"/>
              <w:jc w:val="center"/>
              <w:rPr>
                <w:rFonts w:ascii="Times New Roman" w:eastAsia="Times New Roman" w:hAnsi="Times New Roman"/>
                <w:b/>
                <w:sz w:val="24"/>
                <w:szCs w:val="24"/>
                <w:lang w:eastAsia="ru-RU"/>
              </w:rPr>
            </w:pPr>
            <w:r w:rsidRPr="00505DCA">
              <w:rPr>
                <w:rFonts w:ascii="Times New Roman" w:eastAsia="Times New Roman" w:hAnsi="Times New Roman"/>
                <w:b/>
                <w:sz w:val="24"/>
                <w:szCs w:val="24"/>
                <w:lang w:eastAsia="ru-RU"/>
              </w:rPr>
              <w:lastRenderedPageBreak/>
              <w:t>Региональный уровень</w:t>
            </w:r>
          </w:p>
        </w:tc>
        <w:tc>
          <w:tcPr>
            <w:tcW w:w="993" w:type="dxa"/>
          </w:tcPr>
          <w:p w:rsidR="00505DCA" w:rsidRPr="00505DCA" w:rsidRDefault="00505DCA" w:rsidP="00505DCA">
            <w:pPr>
              <w:spacing w:after="0" w:line="240" w:lineRule="auto"/>
              <w:jc w:val="center"/>
              <w:rPr>
                <w:rFonts w:ascii="Times New Roman" w:eastAsia="Times New Roman" w:hAnsi="Times New Roman"/>
                <w:sz w:val="24"/>
                <w:szCs w:val="24"/>
                <w:lang w:eastAsia="ru-RU"/>
              </w:rPr>
            </w:pPr>
          </w:p>
        </w:tc>
        <w:tc>
          <w:tcPr>
            <w:tcW w:w="850" w:type="dxa"/>
          </w:tcPr>
          <w:p w:rsidR="00505DCA" w:rsidRPr="00505DCA" w:rsidRDefault="00505DCA" w:rsidP="00505DCA">
            <w:pPr>
              <w:spacing w:after="0" w:line="240" w:lineRule="auto"/>
              <w:jc w:val="center"/>
              <w:rPr>
                <w:rFonts w:ascii="Times New Roman" w:eastAsia="Times New Roman" w:hAnsi="Times New Roman"/>
                <w:sz w:val="24"/>
                <w:szCs w:val="24"/>
                <w:lang w:eastAsia="ru-RU"/>
              </w:rPr>
            </w:pPr>
          </w:p>
        </w:tc>
        <w:tc>
          <w:tcPr>
            <w:tcW w:w="870" w:type="dxa"/>
          </w:tcPr>
          <w:p w:rsidR="00505DCA" w:rsidRPr="00505DCA" w:rsidRDefault="00505DCA" w:rsidP="00505DCA">
            <w:pPr>
              <w:spacing w:after="0" w:line="240" w:lineRule="auto"/>
              <w:jc w:val="center"/>
              <w:rPr>
                <w:rFonts w:ascii="Times New Roman" w:eastAsia="Times New Roman" w:hAnsi="Times New Roman"/>
                <w:sz w:val="24"/>
                <w:szCs w:val="24"/>
                <w:lang w:eastAsia="ru-RU"/>
              </w:rPr>
            </w:pPr>
          </w:p>
        </w:tc>
      </w:tr>
      <w:tr w:rsidR="00505DCA" w:rsidRPr="00505DCA" w:rsidTr="00505DCA">
        <w:trPr>
          <w:trHeight w:val="275"/>
        </w:trPr>
        <w:tc>
          <w:tcPr>
            <w:tcW w:w="534"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1</w:t>
            </w:r>
          </w:p>
        </w:tc>
        <w:tc>
          <w:tcPr>
            <w:tcW w:w="1701"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Красноперова Е.И.</w:t>
            </w:r>
          </w:p>
        </w:tc>
        <w:tc>
          <w:tcPr>
            <w:tcW w:w="2112"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Краевая олимпиада для дошкольников «По дороге знаний»</w:t>
            </w:r>
            <w:r w:rsidRPr="00505DCA">
              <w:t xml:space="preserve"> </w:t>
            </w:r>
            <w:r w:rsidRPr="00505DCA">
              <w:rPr>
                <w:rFonts w:ascii="Times New Roman" w:eastAsia="Times New Roman" w:hAnsi="Times New Roman"/>
                <w:sz w:val="24"/>
                <w:szCs w:val="24"/>
                <w:lang w:eastAsia="ru-RU"/>
              </w:rPr>
              <w:t>28.02.2015г.</w:t>
            </w:r>
          </w:p>
        </w:tc>
        <w:tc>
          <w:tcPr>
            <w:tcW w:w="1431"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Интеллектуальное</w:t>
            </w:r>
          </w:p>
        </w:tc>
        <w:tc>
          <w:tcPr>
            <w:tcW w:w="1134"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Свидетельство об участии</w:t>
            </w:r>
          </w:p>
        </w:tc>
        <w:tc>
          <w:tcPr>
            <w:tcW w:w="993"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c>
          <w:tcPr>
            <w:tcW w:w="850"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c>
          <w:tcPr>
            <w:tcW w:w="870"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r>
      <w:tr w:rsidR="00505DCA" w:rsidRPr="00505DCA" w:rsidTr="00505DCA">
        <w:trPr>
          <w:trHeight w:val="275"/>
        </w:trPr>
        <w:tc>
          <w:tcPr>
            <w:tcW w:w="534"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2</w:t>
            </w:r>
          </w:p>
        </w:tc>
        <w:tc>
          <w:tcPr>
            <w:tcW w:w="1701"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Сафронова Е.П.</w:t>
            </w:r>
          </w:p>
        </w:tc>
        <w:tc>
          <w:tcPr>
            <w:tcW w:w="2112" w:type="dxa"/>
            <w:vAlign w:val="center"/>
          </w:tcPr>
          <w:p w:rsidR="00505DCA" w:rsidRPr="00505DCA" w:rsidRDefault="00505DCA" w:rsidP="00505DCA">
            <w:pPr>
              <w:spacing w:after="0" w:line="240" w:lineRule="auto"/>
              <w:jc w:val="both"/>
            </w:pPr>
            <w:r w:rsidRPr="00505DCA">
              <w:rPr>
                <w:rFonts w:ascii="Times New Roman" w:eastAsia="Times New Roman" w:hAnsi="Times New Roman"/>
                <w:sz w:val="24"/>
                <w:szCs w:val="24"/>
                <w:lang w:eastAsia="ru-RU"/>
              </w:rPr>
              <w:t>Краевой центр развития творчества детей и юношества имени Ю.А. Гагарина «Краевой конкурс традиционной русской игрушки «Забытая старина»</w:t>
            </w:r>
            <w:r w:rsidRPr="00505DCA">
              <w:t xml:space="preserve"> </w:t>
            </w:r>
          </w:p>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11.12.2015г.</w:t>
            </w:r>
          </w:p>
        </w:tc>
        <w:tc>
          <w:tcPr>
            <w:tcW w:w="1431"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Художественно-эстетическое</w:t>
            </w:r>
          </w:p>
        </w:tc>
        <w:tc>
          <w:tcPr>
            <w:tcW w:w="1134"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участие</w:t>
            </w:r>
          </w:p>
        </w:tc>
        <w:tc>
          <w:tcPr>
            <w:tcW w:w="993"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c>
          <w:tcPr>
            <w:tcW w:w="850"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c>
          <w:tcPr>
            <w:tcW w:w="870"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r>
      <w:tr w:rsidR="00505DCA" w:rsidRPr="00505DCA" w:rsidTr="00505DCA">
        <w:trPr>
          <w:trHeight w:val="275"/>
        </w:trPr>
        <w:tc>
          <w:tcPr>
            <w:tcW w:w="6912" w:type="dxa"/>
            <w:gridSpan w:val="5"/>
            <w:vAlign w:val="center"/>
          </w:tcPr>
          <w:p w:rsidR="00505DCA" w:rsidRPr="00505DCA" w:rsidRDefault="00505DCA" w:rsidP="00505DCA">
            <w:pPr>
              <w:spacing w:after="0" w:line="240" w:lineRule="auto"/>
              <w:jc w:val="center"/>
              <w:rPr>
                <w:rFonts w:ascii="Times New Roman" w:eastAsia="Times New Roman" w:hAnsi="Times New Roman"/>
                <w:b/>
                <w:sz w:val="24"/>
                <w:szCs w:val="24"/>
                <w:lang w:eastAsia="ru-RU"/>
              </w:rPr>
            </w:pPr>
            <w:r w:rsidRPr="00505DCA">
              <w:rPr>
                <w:rFonts w:ascii="Times New Roman" w:eastAsia="Times New Roman" w:hAnsi="Times New Roman"/>
                <w:b/>
                <w:sz w:val="24"/>
                <w:szCs w:val="24"/>
                <w:lang w:eastAsia="ru-RU"/>
              </w:rPr>
              <w:t>Всероссийский уровень</w:t>
            </w:r>
          </w:p>
        </w:tc>
        <w:tc>
          <w:tcPr>
            <w:tcW w:w="993"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p>
        </w:tc>
        <w:tc>
          <w:tcPr>
            <w:tcW w:w="850"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p>
        </w:tc>
        <w:tc>
          <w:tcPr>
            <w:tcW w:w="870"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p>
        </w:tc>
      </w:tr>
      <w:tr w:rsidR="00505DCA" w:rsidRPr="00505DCA" w:rsidTr="00505DCA">
        <w:trPr>
          <w:trHeight w:val="290"/>
        </w:trPr>
        <w:tc>
          <w:tcPr>
            <w:tcW w:w="534"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1</w:t>
            </w:r>
          </w:p>
        </w:tc>
        <w:tc>
          <w:tcPr>
            <w:tcW w:w="1701"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proofErr w:type="spellStart"/>
            <w:r w:rsidRPr="00505DCA">
              <w:rPr>
                <w:rFonts w:ascii="Times New Roman" w:eastAsia="Times New Roman" w:hAnsi="Times New Roman"/>
                <w:sz w:val="24"/>
                <w:szCs w:val="24"/>
                <w:lang w:eastAsia="ru-RU"/>
              </w:rPr>
              <w:t>Гореславец</w:t>
            </w:r>
            <w:proofErr w:type="spellEnd"/>
            <w:r w:rsidRPr="00505DCA">
              <w:rPr>
                <w:rFonts w:ascii="Times New Roman" w:eastAsia="Times New Roman" w:hAnsi="Times New Roman"/>
                <w:sz w:val="24"/>
                <w:szCs w:val="24"/>
                <w:lang w:eastAsia="ru-RU"/>
              </w:rPr>
              <w:t xml:space="preserve"> К.М.</w:t>
            </w:r>
          </w:p>
        </w:tc>
        <w:tc>
          <w:tcPr>
            <w:tcW w:w="2112"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V Всероссийский конкурс детских рисунков «Мой питомец»,</w:t>
            </w:r>
          </w:p>
          <w:p w:rsidR="00505DCA" w:rsidRPr="00505DCA" w:rsidRDefault="00505DCA" w:rsidP="00505DCA">
            <w:pPr>
              <w:spacing w:after="0" w:line="240" w:lineRule="auto"/>
              <w:jc w:val="both"/>
              <w:rPr>
                <w:rFonts w:ascii="Times New Roman" w:eastAsia="Times New Roman" w:hAnsi="Times New Roman"/>
                <w:sz w:val="24"/>
                <w:szCs w:val="24"/>
                <w:lang w:eastAsia="ru-RU"/>
              </w:rPr>
            </w:pPr>
            <w:proofErr w:type="spellStart"/>
            <w:r w:rsidRPr="00505DCA">
              <w:rPr>
                <w:rFonts w:ascii="Times New Roman" w:eastAsia="Times New Roman" w:hAnsi="Times New Roman"/>
                <w:sz w:val="24"/>
                <w:szCs w:val="24"/>
                <w:lang w:eastAsia="ru-RU"/>
              </w:rPr>
              <w:t>г</w:t>
            </w:r>
            <w:proofErr w:type="gramStart"/>
            <w:r w:rsidRPr="00505DCA">
              <w:rPr>
                <w:rFonts w:ascii="Times New Roman" w:eastAsia="Times New Roman" w:hAnsi="Times New Roman"/>
                <w:sz w:val="24"/>
                <w:szCs w:val="24"/>
                <w:lang w:eastAsia="ru-RU"/>
              </w:rPr>
              <w:t>.К</w:t>
            </w:r>
            <w:proofErr w:type="gramEnd"/>
            <w:r w:rsidRPr="00505DCA">
              <w:rPr>
                <w:rFonts w:ascii="Times New Roman" w:eastAsia="Times New Roman" w:hAnsi="Times New Roman"/>
                <w:sz w:val="24"/>
                <w:szCs w:val="24"/>
                <w:lang w:eastAsia="ru-RU"/>
              </w:rPr>
              <w:t>иров</w:t>
            </w:r>
            <w:proofErr w:type="spellEnd"/>
            <w:r w:rsidRPr="00505DCA">
              <w:rPr>
                <w:rFonts w:ascii="Times New Roman" w:eastAsia="Times New Roman" w:hAnsi="Times New Roman"/>
                <w:sz w:val="24"/>
                <w:szCs w:val="24"/>
                <w:lang w:eastAsia="ru-RU"/>
              </w:rPr>
              <w:t xml:space="preserve"> ООО «Программный центр»</w:t>
            </w:r>
            <w:r w:rsidRPr="00505DCA">
              <w:t xml:space="preserve"> </w:t>
            </w:r>
            <w:r w:rsidRPr="00505DCA">
              <w:rPr>
                <w:rFonts w:ascii="Times New Roman" w:eastAsia="Times New Roman" w:hAnsi="Times New Roman"/>
                <w:sz w:val="24"/>
                <w:szCs w:val="24"/>
                <w:lang w:eastAsia="ru-RU"/>
              </w:rPr>
              <w:t>02.2016г.</w:t>
            </w:r>
          </w:p>
        </w:tc>
        <w:tc>
          <w:tcPr>
            <w:tcW w:w="1431"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Художественно-эстетическое</w:t>
            </w:r>
          </w:p>
        </w:tc>
        <w:tc>
          <w:tcPr>
            <w:tcW w:w="1134" w:type="dxa"/>
            <w:vAlign w:val="center"/>
          </w:tcPr>
          <w:p w:rsidR="00505DCA" w:rsidRPr="00505DCA" w:rsidRDefault="00505DCA" w:rsidP="00505DCA">
            <w:pPr>
              <w:spacing w:after="0" w:line="240" w:lineRule="auto"/>
              <w:jc w:val="both"/>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Сертификат за участие</w:t>
            </w:r>
          </w:p>
        </w:tc>
        <w:tc>
          <w:tcPr>
            <w:tcW w:w="993"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c>
          <w:tcPr>
            <w:tcW w:w="850"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c>
          <w:tcPr>
            <w:tcW w:w="870" w:type="dxa"/>
          </w:tcPr>
          <w:p w:rsidR="00505DCA" w:rsidRPr="00505DCA" w:rsidRDefault="00505DCA" w:rsidP="00D61EC0">
            <w:pPr>
              <w:spacing w:after="0" w:line="240" w:lineRule="auto"/>
              <w:jc w:val="center"/>
              <w:rPr>
                <w:rFonts w:ascii="Times New Roman" w:eastAsia="Times New Roman" w:hAnsi="Times New Roman"/>
                <w:sz w:val="24"/>
                <w:szCs w:val="24"/>
                <w:lang w:eastAsia="ru-RU"/>
              </w:rPr>
            </w:pPr>
            <w:r w:rsidRPr="00505DCA">
              <w:rPr>
                <w:rFonts w:ascii="Times New Roman" w:eastAsia="Times New Roman" w:hAnsi="Times New Roman"/>
                <w:sz w:val="24"/>
                <w:szCs w:val="24"/>
                <w:lang w:eastAsia="ru-RU"/>
              </w:rPr>
              <w:t>-</w:t>
            </w:r>
          </w:p>
        </w:tc>
      </w:tr>
    </w:tbl>
    <w:p w:rsidR="00505DCA" w:rsidRPr="00505DCA" w:rsidRDefault="00505DCA" w:rsidP="00505DCA">
      <w:pPr>
        <w:spacing w:after="0" w:line="240" w:lineRule="auto"/>
        <w:ind w:firstLine="709"/>
        <w:jc w:val="both"/>
        <w:rPr>
          <w:rFonts w:ascii="Times New Roman" w:hAnsi="Times New Roman"/>
          <w:sz w:val="28"/>
          <w:szCs w:val="28"/>
        </w:rPr>
      </w:pP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Педагоги ДОУ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9632F" w:rsidRDefault="00D9632F" w:rsidP="00D9632F">
      <w:pPr>
        <w:spacing w:after="0" w:line="0" w:lineRule="atLeast"/>
        <w:jc w:val="both"/>
        <w:rPr>
          <w:rFonts w:ascii="Times New Roman" w:eastAsia="Times New Roman" w:hAnsi="Times New Roman"/>
          <w:bCs/>
          <w:color w:val="0000CD"/>
          <w:sz w:val="28"/>
          <w:szCs w:val="28"/>
          <w:lang w:eastAsia="ru-RU"/>
        </w:rPr>
      </w:pPr>
    </w:p>
    <w:p w:rsidR="00D9632F" w:rsidRPr="009335E4" w:rsidRDefault="00D9632F" w:rsidP="00D9632F">
      <w:pPr>
        <w:spacing w:after="0" w:line="0" w:lineRule="atLeast"/>
        <w:jc w:val="both"/>
        <w:rPr>
          <w:rFonts w:ascii="Times New Roman" w:eastAsia="Times New Roman" w:hAnsi="Times New Roman"/>
          <w:b/>
          <w:sz w:val="28"/>
          <w:szCs w:val="28"/>
          <w:lang w:eastAsia="ru-RU"/>
        </w:rPr>
      </w:pPr>
      <w:r w:rsidRPr="009335E4">
        <w:rPr>
          <w:rFonts w:ascii="Times New Roman" w:eastAsia="Times New Roman" w:hAnsi="Times New Roman"/>
          <w:b/>
          <w:bCs/>
          <w:sz w:val="28"/>
          <w:szCs w:val="28"/>
          <w:lang w:eastAsia="ru-RU"/>
        </w:rPr>
        <w:t>Оценка качес</w:t>
      </w:r>
      <w:r>
        <w:rPr>
          <w:rFonts w:ascii="Times New Roman" w:eastAsia="Times New Roman" w:hAnsi="Times New Roman"/>
          <w:b/>
          <w:bCs/>
          <w:sz w:val="28"/>
          <w:szCs w:val="28"/>
          <w:lang w:eastAsia="ru-RU"/>
        </w:rPr>
        <w:t>тва информационного обеспечения</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 xml:space="preserve">В ГКДОУ  имеется  учебно-методический материал, периодическая литература по проблемам дошкольного воспитания, справочно-библиографические издания, пособия по приоритетным направлениям. Детский сад подключен к сети Интернет. Взаимодействие ДОУ с органами, осуществляющими управление в сфере образования, с другими учреждениями и организациями осуществляется с помощью электронной почты. С целью взаимодействия  между участниками образовательного процесса (педагоги, родители, дети),  создан </w:t>
      </w:r>
      <w:r w:rsidR="00505DCA">
        <w:rPr>
          <w:rFonts w:ascii="Times New Roman" w:eastAsia="Times New Roman" w:hAnsi="Times New Roman"/>
          <w:sz w:val="28"/>
          <w:szCs w:val="28"/>
          <w:lang w:eastAsia="ru-RU"/>
        </w:rPr>
        <w:t xml:space="preserve">с 2011 года </w:t>
      </w:r>
      <w:r w:rsidRPr="000B5078">
        <w:rPr>
          <w:rFonts w:ascii="Times New Roman" w:eastAsia="Times New Roman" w:hAnsi="Times New Roman"/>
          <w:sz w:val="28"/>
          <w:szCs w:val="28"/>
          <w:lang w:eastAsia="ru-RU"/>
        </w:rPr>
        <w:t>сайт ДОУ, на котором размещена информация, определённая законодательством и который регулярно обновляется.</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В ДОУ имеется ноутбук</w:t>
      </w:r>
      <w:r w:rsidR="00505DCA">
        <w:rPr>
          <w:rFonts w:ascii="Times New Roman" w:eastAsia="Times New Roman" w:hAnsi="Times New Roman"/>
          <w:sz w:val="28"/>
          <w:szCs w:val="28"/>
          <w:lang w:eastAsia="ru-RU"/>
        </w:rPr>
        <w:t>и</w:t>
      </w:r>
      <w:r w:rsidRPr="000B5078">
        <w:rPr>
          <w:rFonts w:ascii="Times New Roman" w:eastAsia="Times New Roman" w:hAnsi="Times New Roman"/>
          <w:sz w:val="28"/>
          <w:szCs w:val="28"/>
          <w:lang w:eastAsia="ru-RU"/>
        </w:rPr>
        <w:t>, проектор</w:t>
      </w:r>
      <w:r w:rsidR="00505DCA">
        <w:rPr>
          <w:rFonts w:ascii="Times New Roman" w:eastAsia="Times New Roman" w:hAnsi="Times New Roman"/>
          <w:sz w:val="28"/>
          <w:szCs w:val="28"/>
          <w:lang w:eastAsia="ru-RU"/>
        </w:rPr>
        <w:t>ы</w:t>
      </w:r>
      <w:r w:rsidRPr="000B5078">
        <w:rPr>
          <w:rFonts w:ascii="Times New Roman" w:eastAsia="Times New Roman" w:hAnsi="Times New Roman"/>
          <w:sz w:val="28"/>
          <w:szCs w:val="28"/>
          <w:lang w:eastAsia="ru-RU"/>
        </w:rPr>
        <w:t xml:space="preserve"> мультимедиа с экраном, позволяющие включать ИКТ в работу с детьми всех групп. Методическ</w:t>
      </w:r>
      <w:r>
        <w:rPr>
          <w:rFonts w:ascii="Times New Roman" w:eastAsia="Times New Roman" w:hAnsi="Times New Roman"/>
          <w:sz w:val="28"/>
          <w:szCs w:val="28"/>
          <w:lang w:eastAsia="ru-RU"/>
        </w:rPr>
        <w:t xml:space="preserve">ий </w:t>
      </w:r>
      <w:r>
        <w:rPr>
          <w:rFonts w:ascii="Times New Roman" w:eastAsia="Times New Roman" w:hAnsi="Times New Roman"/>
          <w:sz w:val="28"/>
          <w:szCs w:val="28"/>
          <w:lang w:eastAsia="ru-RU"/>
        </w:rPr>
        <w:lastRenderedPageBreak/>
        <w:t>кабинет оснащен цветным МФУ. К</w:t>
      </w:r>
      <w:r w:rsidRPr="000B5078">
        <w:rPr>
          <w:rFonts w:ascii="Times New Roman" w:eastAsia="Times New Roman" w:hAnsi="Times New Roman"/>
          <w:sz w:val="28"/>
          <w:szCs w:val="28"/>
          <w:lang w:eastAsia="ru-RU"/>
        </w:rPr>
        <w:t xml:space="preserve">омпьютерное оснащение образовательного процесса в  ДОУ необходимо повышать в соответствии с требованиями Федеральных государственных образовательных стандартов, что улучшит качество предоставления образовательных услуг. Необходимо </w:t>
      </w:r>
      <w:r w:rsidR="00505DCA">
        <w:rPr>
          <w:rFonts w:ascii="Times New Roman" w:eastAsia="Times New Roman" w:hAnsi="Times New Roman"/>
          <w:sz w:val="28"/>
          <w:szCs w:val="28"/>
          <w:lang w:eastAsia="ru-RU"/>
        </w:rPr>
        <w:t>ежегодно приобре</w:t>
      </w:r>
      <w:r w:rsidRPr="000B5078">
        <w:rPr>
          <w:rFonts w:ascii="Times New Roman" w:eastAsia="Times New Roman" w:hAnsi="Times New Roman"/>
          <w:sz w:val="28"/>
          <w:szCs w:val="28"/>
          <w:lang w:eastAsia="ru-RU"/>
        </w:rPr>
        <w:t>т</w:t>
      </w:r>
      <w:r w:rsidR="00505DCA">
        <w:rPr>
          <w:rFonts w:ascii="Times New Roman" w:eastAsia="Times New Roman" w:hAnsi="Times New Roman"/>
          <w:sz w:val="28"/>
          <w:szCs w:val="28"/>
          <w:lang w:eastAsia="ru-RU"/>
        </w:rPr>
        <w:t>ать</w:t>
      </w:r>
      <w:r w:rsidRPr="000B5078">
        <w:rPr>
          <w:rFonts w:ascii="Times New Roman" w:eastAsia="Times New Roman" w:hAnsi="Times New Roman"/>
          <w:sz w:val="28"/>
          <w:szCs w:val="28"/>
          <w:lang w:eastAsia="ru-RU"/>
        </w:rPr>
        <w:t xml:space="preserve"> игровое оборудование, учебно-методическую литературу, художественную литературу для детей, дидактический и раздаточный материал для образовательной деятельности, а так же  привести в соответствие предметно-развивающую среду ДОУ  в соответствии с ФГОС </w:t>
      </w:r>
      <w:proofErr w:type="gramStart"/>
      <w:r w:rsidRPr="000B5078">
        <w:rPr>
          <w:rFonts w:ascii="Times New Roman" w:eastAsia="Times New Roman" w:hAnsi="Times New Roman"/>
          <w:sz w:val="28"/>
          <w:szCs w:val="28"/>
          <w:lang w:eastAsia="ru-RU"/>
        </w:rPr>
        <w:t>ДО</w:t>
      </w:r>
      <w:proofErr w:type="gramEnd"/>
      <w:r w:rsidRPr="000B5078">
        <w:rPr>
          <w:rFonts w:ascii="Times New Roman" w:eastAsia="Times New Roman" w:hAnsi="Times New Roman"/>
          <w:sz w:val="28"/>
          <w:szCs w:val="28"/>
          <w:lang w:eastAsia="ru-RU"/>
        </w:rPr>
        <w:t>.</w:t>
      </w:r>
    </w:p>
    <w:p w:rsidR="00D9632F" w:rsidRPr="00D9632F" w:rsidRDefault="00D9632F" w:rsidP="00D9632F">
      <w:pPr>
        <w:spacing w:after="0" w:line="0" w:lineRule="atLeast"/>
        <w:ind w:firstLine="708"/>
        <w:jc w:val="both"/>
        <w:rPr>
          <w:rFonts w:ascii="Times New Roman" w:eastAsia="Times New Roman" w:hAnsi="Times New Roman"/>
          <w:b/>
          <w:bCs/>
          <w:sz w:val="28"/>
          <w:szCs w:val="28"/>
          <w:lang w:eastAsia="ru-RU"/>
        </w:rPr>
      </w:pPr>
    </w:p>
    <w:p w:rsidR="00D9632F" w:rsidRPr="00C67B5A" w:rsidRDefault="00D9632F" w:rsidP="00D9632F">
      <w:pPr>
        <w:spacing w:after="0" w:line="0" w:lineRule="atLeast"/>
        <w:ind w:firstLine="708"/>
        <w:jc w:val="both"/>
        <w:rPr>
          <w:rFonts w:ascii="Times New Roman" w:eastAsia="Times New Roman" w:hAnsi="Times New Roman"/>
          <w:b/>
          <w:sz w:val="28"/>
          <w:szCs w:val="28"/>
          <w:lang w:eastAsia="ru-RU"/>
        </w:rPr>
      </w:pPr>
      <w:r w:rsidRPr="009335E4">
        <w:rPr>
          <w:rFonts w:ascii="Times New Roman" w:eastAsia="Times New Roman" w:hAnsi="Times New Roman"/>
          <w:b/>
          <w:bCs/>
          <w:sz w:val="28"/>
          <w:szCs w:val="28"/>
          <w:lang w:eastAsia="ru-RU"/>
        </w:rPr>
        <w:t>Оценка качества м</w:t>
      </w:r>
      <w:r w:rsidRPr="009335E4">
        <w:rPr>
          <w:rFonts w:ascii="Times New Roman" w:eastAsia="Times New Roman" w:hAnsi="Times New Roman"/>
          <w:b/>
          <w:sz w:val="28"/>
          <w:szCs w:val="28"/>
          <w:lang w:eastAsia="ru-RU"/>
        </w:rPr>
        <w:t>атериально- технической</w:t>
      </w:r>
      <w:r w:rsidRPr="00C67B5A">
        <w:rPr>
          <w:rFonts w:ascii="Times New Roman" w:eastAsia="Times New Roman" w:hAnsi="Times New Roman"/>
          <w:b/>
          <w:sz w:val="28"/>
          <w:szCs w:val="28"/>
          <w:lang w:eastAsia="ru-RU"/>
        </w:rPr>
        <w:t xml:space="preserve"> баз</w:t>
      </w:r>
      <w:r w:rsidRPr="009335E4">
        <w:rPr>
          <w:rFonts w:ascii="Times New Roman" w:eastAsia="Times New Roman" w:hAnsi="Times New Roman"/>
          <w:b/>
          <w:sz w:val="28"/>
          <w:szCs w:val="28"/>
          <w:lang w:eastAsia="ru-RU"/>
        </w:rPr>
        <w:t>ы</w:t>
      </w:r>
      <w:r w:rsidRPr="00C67B5A">
        <w:rPr>
          <w:rFonts w:ascii="Times New Roman" w:eastAsia="Times New Roman" w:hAnsi="Times New Roman"/>
          <w:b/>
          <w:sz w:val="28"/>
          <w:szCs w:val="28"/>
          <w:lang w:eastAsia="ru-RU"/>
        </w:rPr>
        <w:t xml:space="preserve"> ГКДОУ </w:t>
      </w:r>
      <w:r w:rsidR="00505DCA">
        <w:rPr>
          <w:rFonts w:ascii="Times New Roman" w:eastAsia="Times New Roman" w:hAnsi="Times New Roman"/>
          <w:b/>
          <w:sz w:val="28"/>
          <w:szCs w:val="28"/>
          <w:lang w:eastAsia="ru-RU"/>
        </w:rPr>
        <w:t xml:space="preserve">«ДС </w:t>
      </w:r>
      <w:r w:rsidRPr="00C67B5A">
        <w:rPr>
          <w:rFonts w:ascii="Times New Roman" w:eastAsia="Times New Roman" w:hAnsi="Times New Roman"/>
          <w:b/>
          <w:sz w:val="28"/>
          <w:szCs w:val="28"/>
          <w:lang w:eastAsia="ru-RU"/>
        </w:rPr>
        <w:t xml:space="preserve"> №31 «Сказка»</w:t>
      </w:r>
    </w:p>
    <w:p w:rsidR="00D9632F" w:rsidRPr="00C67B5A" w:rsidRDefault="00D9632F" w:rsidP="00D9632F">
      <w:pPr>
        <w:spacing w:after="0" w:line="0" w:lineRule="atLeast"/>
        <w:ind w:firstLine="708"/>
        <w:jc w:val="both"/>
        <w:rPr>
          <w:rFonts w:ascii="Times New Roman" w:eastAsia="Times New Roman" w:hAnsi="Times New Roman"/>
          <w:sz w:val="28"/>
          <w:szCs w:val="28"/>
          <w:lang w:eastAsia="ru-RU"/>
        </w:rPr>
      </w:pPr>
      <w:r w:rsidRPr="00C67B5A">
        <w:rPr>
          <w:rFonts w:ascii="Times New Roman" w:eastAsia="Times New Roman" w:hAnsi="Times New Roman"/>
          <w:sz w:val="28"/>
          <w:szCs w:val="28"/>
          <w:lang w:eastAsia="ru-RU"/>
        </w:rPr>
        <w:t>Этажность - 2 этажа</w:t>
      </w:r>
    </w:p>
    <w:p w:rsidR="00D9632F" w:rsidRPr="00C67B5A" w:rsidRDefault="00D9632F" w:rsidP="00D9632F">
      <w:pPr>
        <w:spacing w:after="0" w:line="0" w:lineRule="atLeast"/>
        <w:ind w:firstLine="708"/>
        <w:jc w:val="both"/>
        <w:rPr>
          <w:rFonts w:ascii="Times New Roman" w:eastAsia="Times New Roman" w:hAnsi="Times New Roman"/>
          <w:sz w:val="28"/>
          <w:szCs w:val="28"/>
          <w:lang w:eastAsia="ru-RU"/>
        </w:rPr>
      </w:pPr>
      <w:r w:rsidRPr="00C67B5A">
        <w:rPr>
          <w:rFonts w:ascii="Times New Roman" w:eastAsia="Times New Roman" w:hAnsi="Times New Roman"/>
          <w:sz w:val="28"/>
          <w:szCs w:val="28"/>
          <w:lang w:eastAsia="ru-RU"/>
        </w:rPr>
        <w:t>Общая площадь – 2549 кв. м.;</w:t>
      </w:r>
    </w:p>
    <w:p w:rsidR="00D9632F" w:rsidRPr="00C67B5A" w:rsidRDefault="00D9632F" w:rsidP="00D9632F">
      <w:pPr>
        <w:spacing w:after="0" w:line="0" w:lineRule="atLeast"/>
        <w:ind w:right="381" w:firstLine="708"/>
        <w:jc w:val="both"/>
        <w:rPr>
          <w:rFonts w:ascii="Times New Roman" w:eastAsia="Times New Roman" w:hAnsi="Times New Roman"/>
          <w:sz w:val="28"/>
          <w:szCs w:val="28"/>
          <w:lang w:eastAsia="ru-RU"/>
        </w:rPr>
      </w:pPr>
      <w:r w:rsidRPr="00C67B5A">
        <w:rPr>
          <w:rFonts w:ascii="Times New Roman" w:eastAsia="Times New Roman" w:hAnsi="Times New Roman"/>
          <w:sz w:val="28"/>
          <w:szCs w:val="28"/>
          <w:lang w:eastAsia="ru-RU"/>
        </w:rPr>
        <w:t>Общая площадь территории - 10834 м</w:t>
      </w:r>
      <w:proofErr w:type="gramStart"/>
      <w:r w:rsidRPr="00C67B5A">
        <w:rPr>
          <w:rFonts w:ascii="Times New Roman" w:eastAsia="Times New Roman" w:hAnsi="Times New Roman"/>
          <w:sz w:val="28"/>
          <w:szCs w:val="28"/>
          <w:vertAlign w:val="superscript"/>
          <w:lang w:eastAsia="ru-RU"/>
        </w:rPr>
        <w:t>2</w:t>
      </w:r>
      <w:proofErr w:type="gramEnd"/>
    </w:p>
    <w:p w:rsidR="00D9632F" w:rsidRPr="00C67B5A" w:rsidRDefault="00D9632F" w:rsidP="00D9632F">
      <w:pPr>
        <w:spacing w:after="0" w:line="0" w:lineRule="atLeast"/>
        <w:ind w:right="239" w:firstLine="708"/>
        <w:jc w:val="both"/>
        <w:rPr>
          <w:rFonts w:ascii="Times New Roman" w:eastAsia="Times New Roman" w:hAnsi="Times New Roman"/>
          <w:sz w:val="28"/>
          <w:szCs w:val="28"/>
          <w:lang w:eastAsia="ru-RU"/>
        </w:rPr>
      </w:pPr>
      <w:r w:rsidRPr="00C67B5A">
        <w:rPr>
          <w:rFonts w:ascii="Times New Roman" w:eastAsia="Times New Roman" w:hAnsi="Times New Roman"/>
          <w:sz w:val="28"/>
          <w:szCs w:val="28"/>
          <w:lang w:eastAsia="ru-RU"/>
        </w:rPr>
        <w:t>Состояние материально- технической базы 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034500" w:rsidRPr="00034500" w:rsidRDefault="00D9632F" w:rsidP="00034500">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 xml:space="preserve">В ДОУ предметно-пространственная среда  способствует всестороннему развитию дошкольников, но ее необходимо продолжать оснащать в соответствии с ФГОС </w:t>
      </w:r>
      <w:proofErr w:type="gramStart"/>
      <w:r w:rsidRPr="000B5078">
        <w:rPr>
          <w:rFonts w:ascii="Times New Roman" w:eastAsia="Times New Roman" w:hAnsi="Times New Roman"/>
          <w:sz w:val="28"/>
          <w:szCs w:val="28"/>
          <w:lang w:eastAsia="ru-RU"/>
        </w:rPr>
        <w:t>ДО</w:t>
      </w:r>
      <w:proofErr w:type="gramEnd"/>
      <w:r w:rsidRPr="000B5078">
        <w:rPr>
          <w:rFonts w:ascii="Times New Roman" w:eastAsia="Times New Roman" w:hAnsi="Times New Roman"/>
          <w:sz w:val="28"/>
          <w:szCs w:val="28"/>
          <w:lang w:eastAsia="ru-RU"/>
        </w:rPr>
        <w:t>.</w:t>
      </w:r>
      <w:r w:rsidR="00034500" w:rsidRPr="00034500">
        <w:rPr>
          <w:rFonts w:ascii="Times New Roman" w:eastAsia="Times New Roman" w:hAnsi="Times New Roman"/>
          <w:sz w:val="28"/>
          <w:szCs w:val="28"/>
          <w:lang w:eastAsia="ru-RU"/>
        </w:rPr>
        <w:t xml:space="preserve"> </w:t>
      </w:r>
      <w:r w:rsidR="00034500" w:rsidRPr="00034500">
        <w:rPr>
          <w:rFonts w:ascii="Times New Roman" w:eastAsia="HiddenHorzOCR" w:hAnsi="Times New Roman"/>
          <w:sz w:val="28"/>
          <w:szCs w:val="28"/>
          <w:lang w:eastAsia="ru-RU"/>
        </w:rPr>
        <w:t>В  детском  саду  имеется  оборудованный  физкультурный  и  музыкальный  залы,  кабинет  педагог</w:t>
      </w:r>
      <w:proofErr w:type="gramStart"/>
      <w:r w:rsidR="00034500" w:rsidRPr="00034500">
        <w:rPr>
          <w:rFonts w:ascii="Times New Roman" w:eastAsia="HiddenHorzOCR" w:hAnsi="Times New Roman"/>
          <w:sz w:val="28"/>
          <w:szCs w:val="28"/>
          <w:lang w:eastAsia="ru-RU"/>
        </w:rPr>
        <w:t>а-</w:t>
      </w:r>
      <w:proofErr w:type="gramEnd"/>
      <w:r w:rsidR="00034500" w:rsidRPr="00034500">
        <w:rPr>
          <w:rFonts w:ascii="Times New Roman" w:eastAsia="HiddenHorzOCR" w:hAnsi="Times New Roman"/>
          <w:sz w:val="28"/>
          <w:szCs w:val="28"/>
          <w:lang w:eastAsia="ru-RU"/>
        </w:rPr>
        <w:t xml:space="preserve"> психолога, сенсорная комната, театральная студия, планируется ввести работу кабинета компьютерных технологий (интерактивная доска – 1 шт., с проектором, ноутбуки – 12 шт.), спортивная  площадка на  участке детского  сада,  система  комплексного  сопровождения  (сбалансированное  питание), кабинет структурного подразделения по организации помощи семьям воспитывающих детей с ОВЗ служба «Надежда».  В  каждой  группе  имеется  зона (в 10 группах) для занятий  с  учителе</w:t>
      </w:r>
      <w:proofErr w:type="gramStart"/>
      <w:r w:rsidR="00034500" w:rsidRPr="00034500">
        <w:rPr>
          <w:rFonts w:ascii="Times New Roman" w:eastAsia="HiddenHorzOCR" w:hAnsi="Times New Roman"/>
          <w:sz w:val="28"/>
          <w:szCs w:val="28"/>
          <w:lang w:eastAsia="ru-RU"/>
        </w:rPr>
        <w:t>м-</w:t>
      </w:r>
      <w:proofErr w:type="gramEnd"/>
      <w:r w:rsidR="00034500" w:rsidRPr="00034500">
        <w:rPr>
          <w:rFonts w:ascii="Times New Roman" w:eastAsia="HiddenHorzOCR" w:hAnsi="Times New Roman"/>
          <w:sz w:val="28"/>
          <w:szCs w:val="28"/>
          <w:lang w:eastAsia="ru-RU"/>
        </w:rPr>
        <w:t xml:space="preserve"> логопедом .  Во всех возрастных группах  имеется  спальня.    Все  группы  достаточно  обеспечены  наглядными  средствами  обучения  и  оборудованием  для  организации обучения и воспитания детей. Во всех группах имеются аудио магнитофоны. В  группе №2 имеется телевизор.  В группе № 8  сенсорный стол. В группах №2, №5 компьютеры с программами «Живой звук», «Звучащий мир». В  методическом  кабинете проведен  </w:t>
      </w:r>
      <w:proofErr w:type="spellStart"/>
      <w:r w:rsidR="00034500" w:rsidRPr="00034500">
        <w:rPr>
          <w:rFonts w:ascii="Times New Roman" w:eastAsia="HiddenHorzOCR" w:hAnsi="Times New Roman"/>
          <w:sz w:val="28"/>
          <w:szCs w:val="28"/>
          <w:lang w:val="en-US" w:eastAsia="ru-RU"/>
        </w:rPr>
        <w:t>wi</w:t>
      </w:r>
      <w:proofErr w:type="spellEnd"/>
      <w:r w:rsidR="00034500" w:rsidRPr="00034500">
        <w:rPr>
          <w:rFonts w:ascii="Times New Roman" w:eastAsia="HiddenHorzOCR" w:hAnsi="Times New Roman"/>
          <w:sz w:val="28"/>
          <w:szCs w:val="28"/>
          <w:lang w:eastAsia="ru-RU"/>
        </w:rPr>
        <w:t>-</w:t>
      </w:r>
      <w:r w:rsidR="00034500" w:rsidRPr="00034500">
        <w:rPr>
          <w:rFonts w:ascii="Times New Roman" w:eastAsia="HiddenHorzOCR" w:hAnsi="Times New Roman"/>
          <w:sz w:val="28"/>
          <w:szCs w:val="28"/>
          <w:lang w:val="en-US" w:eastAsia="ru-RU"/>
        </w:rPr>
        <w:t>fi</w:t>
      </w:r>
      <w:r w:rsidR="00034500" w:rsidRPr="00034500">
        <w:rPr>
          <w:rFonts w:ascii="Times New Roman" w:eastAsia="HiddenHorzOCR" w:hAnsi="Times New Roman"/>
          <w:sz w:val="28"/>
          <w:szCs w:val="28"/>
          <w:lang w:eastAsia="ru-RU"/>
        </w:rPr>
        <w:t xml:space="preserve">,  который  используются  для  повышения квалификации педагогических работников ДОУ, а так же по работе с родителями и детьми.  Планируется  приобретение  компьютерных лицензированных программ для работы с детьми (для интерактивной доски, интерактивного стола, ноутбуков). </w:t>
      </w:r>
    </w:p>
    <w:p w:rsidR="00034500" w:rsidRPr="00034500" w:rsidRDefault="00034500" w:rsidP="00034500">
      <w:pPr>
        <w:spacing w:after="0" w:line="0" w:lineRule="atLeast"/>
        <w:ind w:firstLine="709"/>
        <w:jc w:val="both"/>
        <w:rPr>
          <w:rFonts w:ascii="Times New Roman" w:eastAsia="HiddenHorzOCR"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5635"/>
      </w:tblGrid>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b/>
                <w:sz w:val="28"/>
                <w:szCs w:val="28"/>
                <w:lang w:eastAsia="ru-RU"/>
              </w:rPr>
            </w:pPr>
            <w:r w:rsidRPr="00034500">
              <w:rPr>
                <w:rFonts w:ascii="Times New Roman" w:eastAsia="HiddenHorzOCR" w:hAnsi="Times New Roman"/>
                <w:b/>
                <w:sz w:val="28"/>
                <w:szCs w:val="28"/>
                <w:lang w:eastAsia="ru-RU"/>
              </w:rPr>
              <w:t>Наименование</w:t>
            </w: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b/>
                <w:sz w:val="28"/>
                <w:szCs w:val="28"/>
                <w:lang w:eastAsia="ru-RU"/>
              </w:rPr>
            </w:pPr>
            <w:r w:rsidRPr="00034500">
              <w:rPr>
                <w:rFonts w:ascii="Times New Roman" w:eastAsia="HiddenHorzOCR" w:hAnsi="Times New Roman"/>
                <w:b/>
                <w:sz w:val="28"/>
                <w:szCs w:val="28"/>
                <w:lang w:eastAsia="ru-RU"/>
              </w:rPr>
              <w:t>Площадь</w:t>
            </w:r>
          </w:p>
        </w:tc>
        <w:tc>
          <w:tcPr>
            <w:tcW w:w="5635" w:type="dxa"/>
            <w:shd w:val="clear" w:color="auto" w:fill="auto"/>
          </w:tcPr>
          <w:p w:rsidR="00034500" w:rsidRPr="00034500" w:rsidRDefault="00034500" w:rsidP="00034500">
            <w:pPr>
              <w:spacing w:after="0" w:line="0" w:lineRule="atLeast"/>
              <w:ind w:firstLine="709"/>
              <w:jc w:val="both"/>
              <w:rPr>
                <w:rFonts w:ascii="Times New Roman" w:eastAsia="HiddenHorzOCR" w:hAnsi="Times New Roman"/>
                <w:b/>
                <w:sz w:val="28"/>
                <w:szCs w:val="28"/>
                <w:lang w:eastAsia="ru-RU"/>
              </w:rPr>
            </w:pPr>
            <w:r w:rsidRPr="00034500">
              <w:rPr>
                <w:rFonts w:ascii="Times New Roman" w:eastAsia="HiddenHorzOCR" w:hAnsi="Times New Roman"/>
                <w:b/>
                <w:sz w:val="28"/>
                <w:szCs w:val="28"/>
                <w:lang w:eastAsia="ru-RU"/>
              </w:rPr>
              <w:t>Оборудование</w:t>
            </w:r>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b/>
                <w:sz w:val="28"/>
                <w:szCs w:val="28"/>
                <w:lang w:eastAsia="ru-RU"/>
              </w:rPr>
            </w:pPr>
            <w:r w:rsidRPr="00034500">
              <w:rPr>
                <w:rFonts w:ascii="Times New Roman" w:eastAsia="HiddenHorzOCR" w:hAnsi="Times New Roman"/>
                <w:b/>
                <w:sz w:val="28"/>
                <w:szCs w:val="28"/>
                <w:lang w:eastAsia="ru-RU"/>
              </w:rPr>
              <w:t>Музыкальный зал</w:t>
            </w:r>
          </w:p>
          <w:p w:rsidR="00034500" w:rsidRPr="00034500" w:rsidRDefault="00034500" w:rsidP="00034500">
            <w:pPr>
              <w:spacing w:after="0" w:line="0" w:lineRule="atLeast"/>
              <w:ind w:firstLine="709"/>
              <w:jc w:val="both"/>
              <w:rPr>
                <w:rFonts w:ascii="Times New Roman" w:eastAsia="HiddenHorzOCR" w:hAnsi="Times New Roman"/>
                <w:b/>
                <w:sz w:val="28"/>
                <w:szCs w:val="28"/>
                <w:lang w:eastAsia="ru-RU"/>
              </w:rPr>
            </w:pPr>
          </w:p>
          <w:p w:rsidR="00034500" w:rsidRPr="00034500" w:rsidRDefault="00034500" w:rsidP="00034500">
            <w:pPr>
              <w:spacing w:after="0" w:line="0" w:lineRule="atLeast"/>
              <w:ind w:firstLine="709"/>
              <w:jc w:val="both"/>
              <w:rPr>
                <w:rFonts w:ascii="Times New Roman" w:eastAsia="HiddenHorzOCR" w:hAnsi="Times New Roman"/>
                <w:sz w:val="28"/>
                <w:szCs w:val="28"/>
                <w:lang w:eastAsia="ru-RU"/>
              </w:rPr>
            </w:pP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lastRenderedPageBreak/>
              <w:t xml:space="preserve">62,8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Электронный музыкальный инструмент </w:t>
            </w:r>
            <w:r w:rsidRPr="00034500">
              <w:rPr>
                <w:rFonts w:ascii="Times New Roman" w:eastAsia="HiddenHorzOCR" w:hAnsi="Times New Roman"/>
                <w:sz w:val="28"/>
                <w:szCs w:val="28"/>
                <w:lang w:val="en-US" w:eastAsia="ru-RU"/>
              </w:rPr>
              <w:t>CASIO</w:t>
            </w:r>
            <w:r w:rsidRPr="00034500">
              <w:rPr>
                <w:rFonts w:ascii="Times New Roman" w:eastAsia="HiddenHorzOCR" w:hAnsi="Times New Roman"/>
                <w:sz w:val="28"/>
                <w:szCs w:val="28"/>
                <w:lang w:eastAsia="ru-RU"/>
              </w:rPr>
              <w:t xml:space="preserve"> СТК-710 , музыкальным центром «</w:t>
            </w:r>
            <w:r w:rsidRPr="00034500">
              <w:rPr>
                <w:rFonts w:ascii="Times New Roman" w:eastAsia="HiddenHorzOCR" w:hAnsi="Times New Roman"/>
                <w:sz w:val="28"/>
                <w:szCs w:val="28"/>
                <w:lang w:val="en-US" w:eastAsia="ru-RU"/>
              </w:rPr>
              <w:t>Panasonic</w:t>
            </w:r>
            <w:r w:rsidRPr="00034500">
              <w:rPr>
                <w:rFonts w:ascii="Times New Roman" w:eastAsia="HiddenHorzOCR" w:hAnsi="Times New Roman"/>
                <w:sz w:val="28"/>
                <w:szCs w:val="28"/>
                <w:lang w:eastAsia="ru-RU"/>
              </w:rPr>
              <w:t xml:space="preserve">», пианино цифровое </w:t>
            </w:r>
            <w:r w:rsidRPr="00034500">
              <w:rPr>
                <w:rFonts w:ascii="Times New Roman" w:eastAsia="HiddenHorzOCR" w:hAnsi="Times New Roman"/>
                <w:sz w:val="28"/>
                <w:szCs w:val="28"/>
                <w:lang w:val="en-US" w:eastAsia="ru-RU"/>
              </w:rPr>
              <w:t>CASIO</w:t>
            </w:r>
            <w:r w:rsidRPr="00034500">
              <w:rPr>
                <w:rFonts w:ascii="Times New Roman" w:eastAsia="HiddenHorzOCR" w:hAnsi="Times New Roman"/>
                <w:sz w:val="28"/>
                <w:szCs w:val="28"/>
                <w:lang w:eastAsia="ru-RU"/>
              </w:rPr>
              <w:t xml:space="preserve">, </w:t>
            </w:r>
            <w:r w:rsidRPr="00034500">
              <w:rPr>
                <w:rFonts w:ascii="Times New Roman" w:eastAsia="HiddenHorzOCR" w:hAnsi="Times New Roman"/>
                <w:sz w:val="28"/>
                <w:szCs w:val="28"/>
                <w:lang w:eastAsia="ru-RU"/>
              </w:rPr>
              <w:lastRenderedPageBreak/>
              <w:t xml:space="preserve">сплит система </w:t>
            </w:r>
            <w:r w:rsidRPr="00034500">
              <w:rPr>
                <w:rFonts w:ascii="Times New Roman" w:eastAsia="HiddenHorzOCR" w:hAnsi="Times New Roman"/>
                <w:sz w:val="28"/>
                <w:szCs w:val="28"/>
                <w:lang w:val="en-US" w:eastAsia="ru-RU"/>
              </w:rPr>
              <w:t>Saturn</w:t>
            </w:r>
            <w:r w:rsidRPr="00034500">
              <w:rPr>
                <w:rFonts w:ascii="Times New Roman" w:eastAsia="HiddenHorzOCR" w:hAnsi="Times New Roman"/>
                <w:sz w:val="28"/>
                <w:szCs w:val="28"/>
                <w:lang w:eastAsia="ru-RU"/>
              </w:rPr>
              <w:t>, шар зеркальный с прожектором, машина  «Мыльные пузыри», машина «Снег», аккордеон,  столы, стулья, ковровое покрытие, детскими музыкальными инструментами, СД дисками с музыкальными произведениями, яркими наглядными пособиями, дидактическими играми.</w:t>
            </w:r>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b/>
                <w:sz w:val="28"/>
                <w:szCs w:val="28"/>
                <w:lang w:eastAsia="ru-RU"/>
              </w:rPr>
              <w:lastRenderedPageBreak/>
              <w:t>Физкультурный зал</w:t>
            </w:r>
          </w:p>
          <w:p w:rsidR="00034500" w:rsidRPr="00034500" w:rsidRDefault="00034500" w:rsidP="00034500">
            <w:pPr>
              <w:spacing w:after="0" w:line="0" w:lineRule="atLeast"/>
              <w:ind w:firstLine="709"/>
              <w:jc w:val="both"/>
              <w:rPr>
                <w:rFonts w:ascii="Times New Roman" w:eastAsia="HiddenHorzOCR" w:hAnsi="Times New Roman"/>
                <w:b/>
                <w:sz w:val="28"/>
                <w:szCs w:val="28"/>
                <w:lang w:eastAsia="ru-RU"/>
              </w:rPr>
            </w:pPr>
          </w:p>
          <w:p w:rsidR="00034500" w:rsidRPr="00034500" w:rsidRDefault="00034500" w:rsidP="00034500">
            <w:pPr>
              <w:spacing w:after="0" w:line="0" w:lineRule="atLeast"/>
              <w:ind w:firstLine="709"/>
              <w:jc w:val="both"/>
              <w:rPr>
                <w:rFonts w:ascii="Times New Roman" w:eastAsia="HiddenHorzOCR" w:hAnsi="Times New Roman"/>
                <w:sz w:val="28"/>
                <w:szCs w:val="28"/>
                <w:lang w:eastAsia="ru-RU"/>
              </w:rPr>
            </w:pP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63,8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proofErr w:type="gramStart"/>
            <w:r w:rsidRPr="00034500">
              <w:rPr>
                <w:rFonts w:ascii="Times New Roman" w:eastAsia="HiddenHorzOCR" w:hAnsi="Times New Roman"/>
                <w:sz w:val="28"/>
                <w:szCs w:val="28"/>
                <w:lang w:eastAsia="ru-RU"/>
              </w:rPr>
              <w:t xml:space="preserve">Спортивный мягкий модуль - </w:t>
            </w:r>
            <w:proofErr w:type="spellStart"/>
            <w:r w:rsidRPr="00034500">
              <w:rPr>
                <w:rFonts w:ascii="Times New Roman" w:eastAsia="HiddenHorzOCR" w:hAnsi="Times New Roman"/>
                <w:sz w:val="28"/>
                <w:szCs w:val="28"/>
                <w:lang w:eastAsia="ru-RU"/>
              </w:rPr>
              <w:t>трансформер</w:t>
            </w:r>
            <w:proofErr w:type="spellEnd"/>
            <w:r w:rsidRPr="00034500">
              <w:rPr>
                <w:rFonts w:ascii="Times New Roman" w:eastAsia="HiddenHorzOCR" w:hAnsi="Times New Roman"/>
                <w:sz w:val="28"/>
                <w:szCs w:val="28"/>
                <w:lang w:eastAsia="ru-RU"/>
              </w:rPr>
              <w:t xml:space="preserve"> «Островок», крупные модули, шведская стенка (2шт), мат, батут, детский надувной батут «</w:t>
            </w:r>
            <w:proofErr w:type="spellStart"/>
            <w:r w:rsidRPr="00034500">
              <w:rPr>
                <w:rFonts w:ascii="Times New Roman" w:eastAsia="HiddenHorzOCR" w:hAnsi="Times New Roman"/>
                <w:sz w:val="28"/>
                <w:szCs w:val="28"/>
                <w:lang w:val="en-US" w:eastAsia="ru-RU"/>
              </w:rPr>
              <w:t>Heppy</w:t>
            </w:r>
            <w:proofErr w:type="spellEnd"/>
            <w:r w:rsidRPr="00034500">
              <w:rPr>
                <w:rFonts w:ascii="Times New Roman" w:eastAsia="HiddenHorzOCR" w:hAnsi="Times New Roman"/>
                <w:sz w:val="28"/>
                <w:szCs w:val="28"/>
                <w:lang w:eastAsia="ru-RU"/>
              </w:rPr>
              <w:t xml:space="preserve"> </w:t>
            </w:r>
            <w:r w:rsidRPr="00034500">
              <w:rPr>
                <w:rFonts w:ascii="Times New Roman" w:eastAsia="HiddenHorzOCR" w:hAnsi="Times New Roman"/>
                <w:sz w:val="28"/>
                <w:szCs w:val="28"/>
                <w:lang w:val="en-US" w:eastAsia="ru-RU"/>
              </w:rPr>
              <w:t>Hop</w:t>
            </w:r>
            <w:r w:rsidRPr="00034500">
              <w:rPr>
                <w:rFonts w:ascii="Times New Roman" w:eastAsia="HiddenHorzOCR" w:hAnsi="Times New Roman"/>
                <w:sz w:val="28"/>
                <w:szCs w:val="28"/>
                <w:lang w:eastAsia="ru-RU"/>
              </w:rPr>
              <w:t xml:space="preserve">,   гимнастические скамейки, баскетбольный щит (2шт), мячи, фитнес мячи,  канат, балансир, развивающий </w:t>
            </w:r>
            <w:proofErr w:type="spellStart"/>
            <w:r w:rsidRPr="00034500">
              <w:rPr>
                <w:rFonts w:ascii="Times New Roman" w:eastAsia="HiddenHorzOCR" w:hAnsi="Times New Roman"/>
                <w:sz w:val="28"/>
                <w:szCs w:val="28"/>
                <w:lang w:eastAsia="ru-RU"/>
              </w:rPr>
              <w:t>тонель</w:t>
            </w:r>
            <w:proofErr w:type="spellEnd"/>
            <w:r w:rsidRPr="00034500">
              <w:rPr>
                <w:rFonts w:ascii="Times New Roman" w:eastAsia="HiddenHorzOCR" w:hAnsi="Times New Roman"/>
                <w:sz w:val="28"/>
                <w:szCs w:val="28"/>
                <w:lang w:eastAsia="ru-RU"/>
              </w:rPr>
              <w:t>, скакалки, обручи, кегли, наклонная доска, дорожки и другое необходимое оборудование.</w:t>
            </w:r>
            <w:proofErr w:type="gramEnd"/>
            <w:r w:rsidRPr="00034500">
              <w:rPr>
                <w:rFonts w:ascii="Times New Roman" w:eastAsia="HiddenHorzOCR" w:hAnsi="Times New Roman"/>
                <w:sz w:val="28"/>
                <w:szCs w:val="28"/>
                <w:lang w:eastAsia="ru-RU"/>
              </w:rPr>
              <w:t xml:space="preserve"> Для создания эмоционального настроя в зале имеется магнитофон.</w:t>
            </w:r>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b/>
                <w:sz w:val="28"/>
                <w:szCs w:val="28"/>
                <w:lang w:eastAsia="ru-RU"/>
              </w:rPr>
              <w:t>Сенсорная комната</w:t>
            </w: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25,2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ind w:firstLine="709"/>
              <w:jc w:val="both"/>
              <w:rPr>
                <w:rFonts w:ascii="Times New Roman" w:eastAsia="HiddenHorzOCR" w:hAnsi="Times New Roman"/>
                <w:sz w:val="28"/>
                <w:szCs w:val="28"/>
                <w:lang w:eastAsia="ru-RU"/>
              </w:rPr>
            </w:pPr>
            <w:proofErr w:type="gramStart"/>
            <w:r w:rsidRPr="00034500">
              <w:rPr>
                <w:rFonts w:ascii="Times New Roman" w:eastAsia="HiddenHorzOCR" w:hAnsi="Times New Roman"/>
                <w:sz w:val="28"/>
                <w:szCs w:val="28"/>
                <w:lang w:eastAsia="ru-RU"/>
              </w:rPr>
              <w:t xml:space="preserve">Интерактивная воздушная трубка «Мечта», «Фонтан», звуковая панель «Угадай звук», терапевтическое кресло кубик,  стол ЛДСП, тактильные панели, </w:t>
            </w:r>
            <w:proofErr w:type="spellStart"/>
            <w:r w:rsidRPr="00034500">
              <w:rPr>
                <w:rFonts w:ascii="Times New Roman" w:eastAsia="HiddenHorzOCR" w:hAnsi="Times New Roman"/>
                <w:sz w:val="28"/>
                <w:szCs w:val="28"/>
                <w:lang w:eastAsia="ru-RU"/>
              </w:rPr>
              <w:t>фибероптический</w:t>
            </w:r>
            <w:proofErr w:type="spellEnd"/>
            <w:r w:rsidRPr="00034500">
              <w:rPr>
                <w:rFonts w:ascii="Times New Roman" w:eastAsia="HiddenHorzOCR" w:hAnsi="Times New Roman"/>
                <w:sz w:val="28"/>
                <w:szCs w:val="28"/>
                <w:lang w:eastAsia="ru-RU"/>
              </w:rPr>
              <w:t xml:space="preserve"> модуль «Тучка», </w:t>
            </w:r>
            <w:proofErr w:type="spellStart"/>
            <w:r w:rsidRPr="00034500">
              <w:rPr>
                <w:rFonts w:ascii="Times New Roman" w:eastAsia="HiddenHorzOCR" w:hAnsi="Times New Roman"/>
                <w:sz w:val="28"/>
                <w:szCs w:val="28"/>
                <w:lang w:eastAsia="ru-RU"/>
              </w:rPr>
              <w:t>фибероптическая</w:t>
            </w:r>
            <w:proofErr w:type="spellEnd"/>
            <w:r w:rsidRPr="00034500">
              <w:rPr>
                <w:rFonts w:ascii="Times New Roman" w:eastAsia="HiddenHorzOCR" w:hAnsi="Times New Roman"/>
                <w:sz w:val="28"/>
                <w:szCs w:val="28"/>
                <w:lang w:eastAsia="ru-RU"/>
              </w:rPr>
              <w:t xml:space="preserve"> тактильная панель, </w:t>
            </w:r>
            <w:proofErr w:type="spellStart"/>
            <w:r w:rsidRPr="00034500">
              <w:rPr>
                <w:rFonts w:ascii="Times New Roman" w:eastAsia="HiddenHorzOCR" w:hAnsi="Times New Roman"/>
                <w:sz w:val="28"/>
                <w:szCs w:val="28"/>
                <w:lang w:eastAsia="ru-RU"/>
              </w:rPr>
              <w:t>фибероптическая</w:t>
            </w:r>
            <w:proofErr w:type="spellEnd"/>
            <w:r w:rsidRPr="00034500">
              <w:rPr>
                <w:rFonts w:ascii="Times New Roman" w:eastAsia="HiddenHorzOCR" w:hAnsi="Times New Roman"/>
                <w:sz w:val="28"/>
                <w:szCs w:val="28"/>
                <w:lang w:eastAsia="ru-RU"/>
              </w:rPr>
              <w:t xml:space="preserve"> панель с декоративными элементами,  пуфик-кресло с гранулами, </w:t>
            </w:r>
            <w:proofErr w:type="spellStart"/>
            <w:r w:rsidRPr="00034500">
              <w:rPr>
                <w:rFonts w:ascii="Times New Roman" w:eastAsia="HiddenHorzOCR" w:hAnsi="Times New Roman"/>
                <w:sz w:val="28"/>
                <w:szCs w:val="28"/>
                <w:lang w:eastAsia="ru-RU"/>
              </w:rPr>
              <w:t>гресло</w:t>
            </w:r>
            <w:proofErr w:type="spellEnd"/>
            <w:r w:rsidRPr="00034500">
              <w:rPr>
                <w:rFonts w:ascii="Times New Roman" w:eastAsia="HiddenHorzOCR" w:hAnsi="Times New Roman"/>
                <w:sz w:val="28"/>
                <w:szCs w:val="28"/>
                <w:lang w:eastAsia="ru-RU"/>
              </w:rPr>
              <w:t xml:space="preserve"> груша (2шт), зеркальный шар, светящие камушки, пособия для развития мелкой моторики.</w:t>
            </w:r>
            <w:proofErr w:type="gramEnd"/>
            <w:r w:rsidRPr="00034500">
              <w:rPr>
                <w:rFonts w:ascii="Times New Roman" w:eastAsia="HiddenHorzOCR" w:hAnsi="Times New Roman"/>
                <w:sz w:val="28"/>
                <w:szCs w:val="28"/>
                <w:lang w:eastAsia="ru-RU"/>
              </w:rPr>
              <w:t xml:space="preserve"> Лабиринт, шнуровка объемная, шнуровка плоскостная, коробка форм. Доска </w:t>
            </w:r>
            <w:proofErr w:type="spellStart"/>
            <w:r w:rsidRPr="00034500">
              <w:rPr>
                <w:rFonts w:ascii="Times New Roman" w:eastAsia="HiddenHorzOCR" w:hAnsi="Times New Roman"/>
                <w:sz w:val="28"/>
                <w:szCs w:val="28"/>
                <w:lang w:eastAsia="ru-RU"/>
              </w:rPr>
              <w:t>Сегена</w:t>
            </w:r>
            <w:proofErr w:type="spellEnd"/>
            <w:r w:rsidRPr="00034500">
              <w:rPr>
                <w:rFonts w:ascii="Times New Roman" w:eastAsia="HiddenHorzOCR" w:hAnsi="Times New Roman"/>
                <w:sz w:val="28"/>
                <w:szCs w:val="28"/>
                <w:lang w:eastAsia="ru-RU"/>
              </w:rPr>
              <w:t>,  пирамидк</w:t>
            </w:r>
            <w:proofErr w:type="gramStart"/>
            <w:r w:rsidRPr="00034500">
              <w:rPr>
                <w:rFonts w:ascii="Times New Roman" w:eastAsia="HiddenHorzOCR" w:hAnsi="Times New Roman"/>
                <w:sz w:val="28"/>
                <w:szCs w:val="28"/>
                <w:lang w:eastAsia="ru-RU"/>
              </w:rPr>
              <w:t>а-</w:t>
            </w:r>
            <w:proofErr w:type="gramEnd"/>
            <w:r w:rsidRPr="00034500">
              <w:rPr>
                <w:rFonts w:ascii="Times New Roman" w:eastAsia="HiddenHorzOCR" w:hAnsi="Times New Roman"/>
                <w:sz w:val="28"/>
                <w:szCs w:val="28"/>
                <w:lang w:eastAsia="ru-RU"/>
              </w:rPr>
              <w:t xml:space="preserve"> промеривание, без зрительного соотношения, ориентировка на величину. Набор мячей из разного материала - для развития тактильного восприятия и мелкой моторики. Сухой бассейн с шариками - занятия в сухом бассейне способствуют формированию психомоторных способностей, помогают усваиванию сенсорных эталонов: объем, глубина, ширина, цвет, форма, фактура; развивают способность к точному управлению движениями в пространстве, снижают повышенное психическое возбуждение, </w:t>
            </w:r>
            <w:r w:rsidRPr="00034500">
              <w:rPr>
                <w:rFonts w:ascii="Times New Roman" w:eastAsia="HiddenHorzOCR" w:hAnsi="Times New Roman"/>
                <w:sz w:val="28"/>
                <w:szCs w:val="28"/>
                <w:lang w:eastAsia="ru-RU"/>
              </w:rPr>
              <w:lastRenderedPageBreak/>
              <w:t xml:space="preserve">стимулируют поисковую и творческую активность. Напольные сенсорные дорожки - воздействуют на рецепторы стопы, стимулируют внутренние органы, способствуют профилактике плоскостопия, закаливанию организма, </w:t>
            </w:r>
            <w:proofErr w:type="gramStart"/>
            <w:r w:rsidRPr="00034500">
              <w:rPr>
                <w:rFonts w:ascii="Times New Roman" w:eastAsia="HiddenHorzOCR" w:hAnsi="Times New Roman"/>
                <w:sz w:val="28"/>
                <w:szCs w:val="28"/>
                <w:lang w:eastAsia="ru-RU"/>
              </w:rPr>
              <w:t>оказывают оздоровительный эффект</w:t>
            </w:r>
            <w:proofErr w:type="gramEnd"/>
            <w:r w:rsidRPr="00034500">
              <w:rPr>
                <w:rFonts w:ascii="Times New Roman" w:eastAsia="HiddenHorzOCR" w:hAnsi="Times New Roman"/>
                <w:sz w:val="28"/>
                <w:szCs w:val="28"/>
                <w:lang w:eastAsia="ru-RU"/>
              </w:rPr>
              <w:t>. «Домик» центр, развивающий активность, включающий в себя запутанную спиральку - стимуляция индивидуальной, групповой и совместной деятельности, развитие зрительной, осязательной и слуховой активности, координации движений и сенсорные навыки. «Тактильная панель» центр спокойных игр - развитие познавательных процессов                   (мышление, внимание, память), координации, зрительного и тактильного анализаторов, мелкой моторики, а так же восприятия и воображения. Зеркальный шар - создает «волшебную» атмосфер</w:t>
            </w:r>
            <w:proofErr w:type="gramStart"/>
            <w:r w:rsidRPr="00034500">
              <w:rPr>
                <w:rFonts w:ascii="Times New Roman" w:eastAsia="HiddenHorzOCR" w:hAnsi="Times New Roman"/>
                <w:sz w:val="28"/>
                <w:szCs w:val="28"/>
                <w:lang w:eastAsia="ru-RU"/>
              </w:rPr>
              <w:t>у-</w:t>
            </w:r>
            <w:proofErr w:type="gramEnd"/>
            <w:r w:rsidRPr="00034500">
              <w:rPr>
                <w:rFonts w:ascii="Times New Roman" w:eastAsia="HiddenHorzOCR" w:hAnsi="Times New Roman"/>
                <w:sz w:val="28"/>
                <w:szCs w:val="28"/>
                <w:lang w:eastAsia="ru-RU"/>
              </w:rPr>
              <w:t xml:space="preserve"> эффект плавающих по всему залу световых пятен, зрительные образы способствуют развитию воображения, релаксации, безопасные зеркала из полимерного материала. Музыкальный центр, С</w:t>
            </w:r>
            <w:proofErr w:type="gramStart"/>
            <w:r w:rsidRPr="00034500">
              <w:rPr>
                <w:rFonts w:ascii="Times New Roman" w:eastAsia="HiddenHorzOCR" w:hAnsi="Times New Roman"/>
                <w:sz w:val="28"/>
                <w:szCs w:val="28"/>
                <w:lang w:eastAsia="ru-RU"/>
              </w:rPr>
              <w:t>D</w:t>
            </w:r>
            <w:proofErr w:type="gramEnd"/>
            <w:r w:rsidRPr="00034500">
              <w:rPr>
                <w:rFonts w:ascii="Times New Roman" w:eastAsia="HiddenHorzOCR" w:hAnsi="Times New Roman"/>
                <w:sz w:val="28"/>
                <w:szCs w:val="28"/>
                <w:lang w:eastAsia="ru-RU"/>
              </w:rPr>
              <w:t xml:space="preserve"> диски -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систему, увеличивают интеллектуальную работу мозга человека и активизируют иммунную  систему организма; переходы от спокойной музыки к тонизирующей способствуют регуляции процессов возбуждения и торможения, музыкальное сопровождение игр. Зеркало - создает эффект оптического расширения пространства и усиления воздействия световых установок, так же отражает эмоциональное состояние ребенка, способствует развитию мимики и пантомимики. Мягкие подушечки - предназначены для групповых занятий. </w:t>
            </w:r>
            <w:proofErr w:type="gramStart"/>
            <w:r w:rsidRPr="00034500">
              <w:rPr>
                <w:rFonts w:ascii="Times New Roman" w:eastAsia="HiddenHorzOCR" w:hAnsi="Times New Roman"/>
                <w:sz w:val="28"/>
                <w:szCs w:val="28"/>
                <w:lang w:eastAsia="ru-RU"/>
              </w:rPr>
              <w:t xml:space="preserve">Звуковая панель «Узнай звук» - воспроизводит звуки различных животных: </w:t>
            </w:r>
            <w:r w:rsidRPr="00034500">
              <w:rPr>
                <w:rFonts w:ascii="Times New Roman" w:eastAsia="HiddenHorzOCR" w:hAnsi="Times New Roman"/>
                <w:sz w:val="28"/>
                <w:szCs w:val="28"/>
                <w:lang w:eastAsia="ru-RU"/>
              </w:rPr>
              <w:lastRenderedPageBreak/>
              <w:t>петуха, льва, осла, обезьяны, слона, кота, собаки, лягушки, медведя, лошади; прекрасное средство для развития воображения и звуковой стимуляции.</w:t>
            </w:r>
            <w:proofErr w:type="gramEnd"/>
            <w:r w:rsidRPr="00034500">
              <w:rPr>
                <w:rFonts w:ascii="Times New Roman" w:eastAsia="HiddenHorzOCR" w:hAnsi="Times New Roman"/>
                <w:sz w:val="28"/>
                <w:szCs w:val="28"/>
                <w:lang w:eastAsia="ru-RU"/>
              </w:rPr>
              <w:t xml:space="preserve"> Интерактивная светозвуковая панель «Лестница света» - отлично подходит для развивающих игр с детьми. "Лестница света" реагирует на окружающие звуки. Чем громче звук, тем больше цветов загорается на панели. Это помогает развить понимание причинно-следственной связи, умение работать в коллективе. Так же с интерактивной панелью разучивание стихов, песен и танцев проходит гораздо быстрее и интереснее, панель идеально подходит как для индивидуальных, так и для групповых занятий, помогает выработать понимание причинн</w:t>
            </w:r>
            <w:proofErr w:type="gramStart"/>
            <w:r w:rsidRPr="00034500">
              <w:rPr>
                <w:rFonts w:ascii="Times New Roman" w:eastAsia="HiddenHorzOCR" w:hAnsi="Times New Roman"/>
                <w:sz w:val="28"/>
                <w:szCs w:val="28"/>
                <w:lang w:eastAsia="ru-RU"/>
              </w:rPr>
              <w:t>о-</w:t>
            </w:r>
            <w:proofErr w:type="gramEnd"/>
            <w:r w:rsidRPr="00034500">
              <w:rPr>
                <w:rFonts w:ascii="Times New Roman" w:eastAsia="HiddenHorzOCR" w:hAnsi="Times New Roman"/>
                <w:sz w:val="28"/>
                <w:szCs w:val="28"/>
                <w:lang w:eastAsia="ru-RU"/>
              </w:rPr>
              <w:t xml:space="preserve"> следственных связей и просто поднимает настроение. Световой стол для рисования песком - предназначен для игровой терапии и развития творческих способностей ребенка, подсветка стола сделает рисунок, нарисованный пальцем, более выразительным. Панель светозвуковая интерактивная «Фонтан» - экран с расположенными на нем светящимися точками, образующие изображение декоративного фонтана, динамически изменяющего цвета в зависимости от интенсивности звуков, воспринимаемых внутренним микрофоном. Тучка - прибор предназначен для создания релаксационного светового эффекта в игровых сюжетах. </w:t>
            </w:r>
            <w:proofErr w:type="spellStart"/>
            <w:r w:rsidRPr="00034500">
              <w:rPr>
                <w:rFonts w:ascii="Times New Roman" w:eastAsia="HiddenHorzOCR" w:hAnsi="Times New Roman"/>
                <w:sz w:val="28"/>
                <w:szCs w:val="28"/>
                <w:lang w:eastAsia="ru-RU"/>
              </w:rPr>
              <w:t>Фибероптическое</w:t>
            </w:r>
            <w:proofErr w:type="spellEnd"/>
            <w:r w:rsidRPr="00034500">
              <w:rPr>
                <w:rFonts w:ascii="Times New Roman" w:eastAsia="HiddenHorzOCR" w:hAnsi="Times New Roman"/>
                <w:sz w:val="28"/>
                <w:szCs w:val="28"/>
                <w:lang w:eastAsia="ru-RU"/>
              </w:rPr>
              <w:t xml:space="preserve"> волокно - каскад мягких светящихся и переливающихся волокон привлекает внимание, стимулирует зрительное восприятие, способствует снятию эмоционального напряжения, созданию психологического комфорта и активизации различных функций нервной системы. Кресло  с гранулами (</w:t>
            </w:r>
            <w:proofErr w:type="spellStart"/>
            <w:r w:rsidRPr="00034500">
              <w:rPr>
                <w:rFonts w:ascii="Times New Roman" w:eastAsia="HiddenHorzOCR" w:hAnsi="Times New Roman"/>
                <w:sz w:val="28"/>
                <w:szCs w:val="28"/>
                <w:lang w:eastAsia="ru-RU"/>
              </w:rPr>
              <w:t>Сплодж</w:t>
            </w:r>
            <w:proofErr w:type="spellEnd"/>
            <w:r w:rsidRPr="00034500">
              <w:rPr>
                <w:rFonts w:ascii="Times New Roman" w:eastAsia="HiddenHorzOCR" w:hAnsi="Times New Roman"/>
                <w:sz w:val="28"/>
                <w:szCs w:val="28"/>
                <w:lang w:eastAsia="ru-RU"/>
              </w:rPr>
              <w:t xml:space="preserve">), кресло «Груша» -  для релаксации, легкий точечный массаж; принимает форму тела, способствует тактильной стимуляции соприкасающихся с ним частей тела. </w:t>
            </w:r>
            <w:proofErr w:type="gramStart"/>
            <w:r w:rsidRPr="00034500">
              <w:rPr>
                <w:rFonts w:ascii="Times New Roman" w:eastAsia="HiddenHorzOCR" w:hAnsi="Times New Roman"/>
                <w:sz w:val="28"/>
                <w:szCs w:val="28"/>
                <w:lang w:eastAsia="ru-RU"/>
              </w:rPr>
              <w:lastRenderedPageBreak/>
              <w:t xml:space="preserve">Безопасная  пузырьковая колонна с мягкой платформой и безопасным угловым зеркалом -  в прозрачной колоне из прочного пластика, заполненного водой, резвятся шарики, подталкиваемые пузырьками воздуха, идеально подходит для релаксации, снятия эмоционального напряжения, снятие негативных эмоций и состояний, стимуляции зрительных ощущений, развитие фантазии и воображения, создания психологического комфорта. </w:t>
            </w:r>
            <w:proofErr w:type="gramEnd"/>
          </w:p>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Световое пятно - медленно меняющиеся расплывчатые эффекты действуют на ребенка успокаивающе и расслабляющее, звуковые эффекты привлекают и поддерживают внимание, используются для слуховой стимуляции, стимуляции исследовательского интереса. </w:t>
            </w:r>
          </w:p>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Установка для ароматерапии - воздействие на организм натуральных эфирных масел в профилактических целях, обладают бактерицидными, антисептическими, антивирусными и противовоспалительными свойствами, положительно действуют на нервную систему психоэмоциональное состояние, стимулируют процессы </w:t>
            </w:r>
            <w:proofErr w:type="spellStart"/>
            <w:r w:rsidRPr="00034500">
              <w:rPr>
                <w:rFonts w:ascii="Times New Roman" w:eastAsia="HiddenHorzOCR" w:hAnsi="Times New Roman"/>
                <w:sz w:val="28"/>
                <w:szCs w:val="28"/>
                <w:lang w:eastAsia="ru-RU"/>
              </w:rPr>
              <w:t>саморегуляции</w:t>
            </w:r>
            <w:proofErr w:type="spellEnd"/>
            <w:r w:rsidRPr="00034500">
              <w:rPr>
                <w:rFonts w:ascii="Times New Roman" w:eastAsia="HiddenHorzOCR" w:hAnsi="Times New Roman"/>
                <w:sz w:val="28"/>
                <w:szCs w:val="28"/>
                <w:lang w:eastAsia="ru-RU"/>
              </w:rPr>
              <w:t xml:space="preserve"> и иммунитета, улучшают работу всех систем организма. Мягкий островок - подходит для отдыха, релаксации. </w:t>
            </w:r>
            <w:proofErr w:type="spellStart"/>
            <w:r w:rsidRPr="00034500">
              <w:rPr>
                <w:rFonts w:ascii="Times New Roman" w:eastAsia="HiddenHorzOCR" w:hAnsi="Times New Roman"/>
                <w:sz w:val="28"/>
                <w:szCs w:val="28"/>
                <w:lang w:eastAsia="ru-RU"/>
              </w:rPr>
              <w:t>Ульрафиолетовое</w:t>
            </w:r>
            <w:proofErr w:type="spellEnd"/>
            <w:r w:rsidRPr="00034500">
              <w:rPr>
                <w:rFonts w:ascii="Times New Roman" w:eastAsia="HiddenHorzOCR" w:hAnsi="Times New Roman"/>
                <w:sz w:val="28"/>
                <w:szCs w:val="28"/>
                <w:lang w:eastAsia="ru-RU"/>
              </w:rPr>
              <w:t xml:space="preserve"> оборудовани</w:t>
            </w:r>
            <w:proofErr w:type="gramStart"/>
            <w:r w:rsidRPr="00034500">
              <w:rPr>
                <w:rFonts w:ascii="Times New Roman" w:eastAsia="HiddenHorzOCR" w:hAnsi="Times New Roman"/>
                <w:sz w:val="28"/>
                <w:szCs w:val="28"/>
                <w:lang w:eastAsia="ru-RU"/>
              </w:rPr>
              <w:t>е-</w:t>
            </w:r>
            <w:proofErr w:type="gramEnd"/>
            <w:r w:rsidRPr="00034500">
              <w:rPr>
                <w:rFonts w:ascii="Times New Roman" w:eastAsia="HiddenHorzOCR" w:hAnsi="Times New Roman"/>
                <w:sz w:val="28"/>
                <w:szCs w:val="28"/>
                <w:lang w:eastAsia="ru-RU"/>
              </w:rPr>
              <w:t xml:space="preserve"> лампа, магические жезлы, светящиеся коврики.</w:t>
            </w:r>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b/>
                <w:sz w:val="28"/>
                <w:szCs w:val="28"/>
                <w:lang w:eastAsia="ru-RU"/>
              </w:rPr>
            </w:pPr>
            <w:r w:rsidRPr="00034500">
              <w:rPr>
                <w:rFonts w:ascii="Times New Roman" w:eastAsia="HiddenHorzOCR" w:hAnsi="Times New Roman"/>
                <w:b/>
                <w:sz w:val="28"/>
                <w:szCs w:val="28"/>
                <w:lang w:eastAsia="ru-RU"/>
              </w:rPr>
              <w:lastRenderedPageBreak/>
              <w:t xml:space="preserve">Театральная студия </w:t>
            </w:r>
          </w:p>
          <w:p w:rsidR="00034500" w:rsidRPr="00034500" w:rsidRDefault="00034500" w:rsidP="00034500">
            <w:pPr>
              <w:spacing w:after="0" w:line="0" w:lineRule="atLeast"/>
              <w:ind w:firstLine="709"/>
              <w:jc w:val="both"/>
              <w:rPr>
                <w:rFonts w:ascii="Times New Roman" w:eastAsia="HiddenHorzOCR" w:hAnsi="Times New Roman"/>
                <w:b/>
                <w:sz w:val="28"/>
                <w:szCs w:val="28"/>
                <w:lang w:eastAsia="ru-RU"/>
              </w:rPr>
            </w:pPr>
          </w:p>
          <w:p w:rsidR="00034500" w:rsidRPr="00034500" w:rsidRDefault="00034500" w:rsidP="00034500">
            <w:pPr>
              <w:spacing w:after="0" w:line="0" w:lineRule="atLeast"/>
              <w:ind w:firstLine="709"/>
              <w:jc w:val="both"/>
              <w:rPr>
                <w:rFonts w:ascii="Times New Roman" w:eastAsia="HiddenHorzOCR" w:hAnsi="Times New Roman"/>
                <w:sz w:val="28"/>
                <w:szCs w:val="28"/>
                <w:lang w:eastAsia="ru-RU"/>
              </w:rPr>
            </w:pP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49,8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Музыкальный центр, пианино, костюмы взрослые и детские (более 500),  различные театры, ростовые куклы, куклы для кукольного театра реквизиты, костюмерная, декорации.</w:t>
            </w:r>
          </w:p>
          <w:tbl>
            <w:tblPr>
              <w:tblW w:w="0" w:type="auto"/>
              <w:tblCellSpacing w:w="0" w:type="dxa"/>
              <w:tblLayout w:type="fixed"/>
              <w:tblCellMar>
                <w:top w:w="45" w:type="dxa"/>
                <w:left w:w="45" w:type="dxa"/>
                <w:bottom w:w="45" w:type="dxa"/>
                <w:right w:w="45" w:type="dxa"/>
              </w:tblCellMar>
              <w:tblLook w:val="04A0" w:firstRow="1" w:lastRow="0" w:firstColumn="1" w:lastColumn="0" w:noHBand="0" w:noVBand="1"/>
            </w:tblPr>
            <w:tblGrid>
              <w:gridCol w:w="110"/>
            </w:tblGrid>
            <w:tr w:rsidR="00034500" w:rsidRPr="00034500" w:rsidTr="000370B6">
              <w:trPr>
                <w:tblCellSpacing w:w="0" w:type="dxa"/>
              </w:trPr>
              <w:tc>
                <w:tcPr>
                  <w:tcW w:w="96" w:type="dxa"/>
                  <w:tcBorders>
                    <w:top w:val="nil"/>
                    <w:left w:val="nil"/>
                    <w:bottom w:val="nil"/>
                    <w:right w:val="nil"/>
                  </w:tcBorders>
                  <w:vAlign w:val="center"/>
                  <w:hideMark/>
                </w:tcPr>
                <w:p w:rsidR="00034500" w:rsidRPr="00034500" w:rsidRDefault="00034500" w:rsidP="00034500">
                  <w:pPr>
                    <w:spacing w:after="0" w:line="0" w:lineRule="atLeast"/>
                    <w:ind w:firstLine="709"/>
                    <w:jc w:val="both"/>
                    <w:rPr>
                      <w:rFonts w:ascii="Times New Roman" w:eastAsia="HiddenHorzOCR" w:hAnsi="Times New Roman"/>
                      <w:sz w:val="28"/>
                      <w:szCs w:val="28"/>
                      <w:lang w:eastAsia="ru-RU"/>
                    </w:rPr>
                  </w:pPr>
                </w:p>
              </w:tc>
            </w:tr>
          </w:tbl>
          <w:p w:rsidR="00034500" w:rsidRPr="00034500" w:rsidRDefault="00034500" w:rsidP="00034500">
            <w:pPr>
              <w:spacing w:after="0" w:line="0" w:lineRule="atLeast"/>
              <w:ind w:firstLine="709"/>
              <w:jc w:val="both"/>
              <w:rPr>
                <w:rFonts w:ascii="Times New Roman" w:eastAsia="HiddenHorzOCR" w:hAnsi="Times New Roman"/>
                <w:sz w:val="28"/>
                <w:szCs w:val="28"/>
                <w:lang w:eastAsia="ru-RU"/>
              </w:rPr>
            </w:pPr>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b/>
                <w:sz w:val="28"/>
                <w:szCs w:val="28"/>
                <w:lang w:eastAsia="ru-RU"/>
              </w:rPr>
              <w:t>Кабинет службы помощи семьям «Надежда»</w:t>
            </w: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21,6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proofErr w:type="gramStart"/>
            <w:r w:rsidRPr="00034500">
              <w:rPr>
                <w:rFonts w:ascii="Times New Roman" w:eastAsia="HiddenHorzOCR" w:hAnsi="Times New Roman"/>
                <w:sz w:val="28"/>
                <w:szCs w:val="28"/>
                <w:lang w:eastAsia="ru-RU"/>
              </w:rPr>
              <w:t xml:space="preserve">Чемодан психолога диагностический комплекс Семаго, автомобиль Газель ГАЗ -32213-288, ноутбук, </w:t>
            </w:r>
            <w:r w:rsidRPr="00034500">
              <w:rPr>
                <w:rFonts w:ascii="Times New Roman" w:eastAsia="HiddenHorzOCR" w:hAnsi="Times New Roman"/>
                <w:sz w:val="28"/>
                <w:szCs w:val="28"/>
                <w:lang w:val="en-US" w:eastAsia="ru-RU"/>
              </w:rPr>
              <w:t>DVD</w:t>
            </w:r>
            <w:r w:rsidRPr="00034500">
              <w:rPr>
                <w:rFonts w:ascii="Times New Roman" w:eastAsia="HiddenHorzOCR" w:hAnsi="Times New Roman"/>
                <w:sz w:val="28"/>
                <w:szCs w:val="28"/>
                <w:lang w:eastAsia="ru-RU"/>
              </w:rPr>
              <w:t xml:space="preserve"> плеер, пособия, дидактический материал, игровое оборудование,  мягкий модуль «Детская мебель», столы, стулья, корпусная мебель.</w:t>
            </w:r>
            <w:proofErr w:type="gramEnd"/>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b/>
                <w:sz w:val="28"/>
                <w:szCs w:val="28"/>
                <w:lang w:eastAsia="ru-RU"/>
              </w:rPr>
            </w:pPr>
            <w:r w:rsidRPr="00034500">
              <w:rPr>
                <w:rFonts w:ascii="Times New Roman" w:eastAsia="HiddenHorzOCR" w:hAnsi="Times New Roman"/>
                <w:b/>
                <w:sz w:val="28"/>
                <w:szCs w:val="28"/>
                <w:lang w:eastAsia="ru-RU"/>
              </w:rPr>
              <w:t>Кабинет педагог</w:t>
            </w:r>
            <w:proofErr w:type="gramStart"/>
            <w:r w:rsidRPr="00034500">
              <w:rPr>
                <w:rFonts w:ascii="Times New Roman" w:eastAsia="HiddenHorzOCR" w:hAnsi="Times New Roman"/>
                <w:b/>
                <w:sz w:val="28"/>
                <w:szCs w:val="28"/>
                <w:lang w:eastAsia="ru-RU"/>
              </w:rPr>
              <w:t>а-</w:t>
            </w:r>
            <w:proofErr w:type="gramEnd"/>
            <w:r w:rsidRPr="00034500">
              <w:rPr>
                <w:rFonts w:ascii="Times New Roman" w:eastAsia="HiddenHorzOCR" w:hAnsi="Times New Roman"/>
                <w:b/>
                <w:sz w:val="28"/>
                <w:szCs w:val="28"/>
                <w:lang w:eastAsia="ru-RU"/>
              </w:rPr>
              <w:t xml:space="preserve"> </w:t>
            </w:r>
            <w:r w:rsidRPr="00034500">
              <w:rPr>
                <w:rFonts w:ascii="Times New Roman" w:eastAsia="HiddenHorzOCR" w:hAnsi="Times New Roman"/>
                <w:b/>
                <w:sz w:val="28"/>
                <w:szCs w:val="28"/>
                <w:lang w:eastAsia="ru-RU"/>
              </w:rPr>
              <w:lastRenderedPageBreak/>
              <w:t>психолога</w:t>
            </w: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proofErr w:type="gramStart"/>
            <w:r w:rsidRPr="00034500">
              <w:rPr>
                <w:rFonts w:ascii="Times New Roman" w:eastAsia="HiddenHorzOCR" w:hAnsi="Times New Roman"/>
                <w:sz w:val="28"/>
                <w:szCs w:val="28"/>
                <w:lang w:eastAsia="ru-RU"/>
              </w:rPr>
              <w:t xml:space="preserve">Игровое пространство включает: набор мозаик из пластмассы; </w:t>
            </w:r>
            <w:proofErr w:type="spellStart"/>
            <w:r w:rsidRPr="00034500">
              <w:rPr>
                <w:rFonts w:ascii="Times New Roman" w:eastAsia="HiddenHorzOCR" w:hAnsi="Times New Roman"/>
                <w:sz w:val="28"/>
                <w:szCs w:val="28"/>
                <w:lang w:eastAsia="ru-RU"/>
              </w:rPr>
              <w:t>пазлы</w:t>
            </w:r>
            <w:proofErr w:type="spellEnd"/>
            <w:r w:rsidRPr="00034500">
              <w:rPr>
                <w:rFonts w:ascii="Times New Roman" w:eastAsia="HiddenHorzOCR" w:hAnsi="Times New Roman"/>
                <w:sz w:val="28"/>
                <w:szCs w:val="28"/>
                <w:lang w:eastAsia="ru-RU"/>
              </w:rPr>
              <w:t xml:space="preserve">; пирамиды, </w:t>
            </w:r>
            <w:r w:rsidRPr="00034500">
              <w:rPr>
                <w:rFonts w:ascii="Times New Roman" w:eastAsia="HiddenHorzOCR" w:hAnsi="Times New Roman"/>
                <w:sz w:val="28"/>
                <w:szCs w:val="28"/>
                <w:lang w:eastAsia="ru-RU"/>
              </w:rPr>
              <w:lastRenderedPageBreak/>
              <w:t xml:space="preserve">матрешки; конструктор (магнитный); сюжетные кубики, карточки; небольшой набор строительного материала; куб форм (с прорезями); различные головоломки; «Умные шнуровки», зеркало, тематические игры «Азбука настроений», «Волшебное путешествие»,  «Четвертый — лишний», «собери эмоции,» «собери фигуры» «кубики Никитина», « Сложи узор», «Геометрическое </w:t>
            </w:r>
            <w:proofErr w:type="spellStart"/>
            <w:r w:rsidRPr="00034500">
              <w:rPr>
                <w:rFonts w:ascii="Times New Roman" w:eastAsia="HiddenHorzOCR" w:hAnsi="Times New Roman"/>
                <w:sz w:val="28"/>
                <w:szCs w:val="28"/>
                <w:lang w:eastAsia="ru-RU"/>
              </w:rPr>
              <w:t>лато</w:t>
            </w:r>
            <w:proofErr w:type="spellEnd"/>
            <w:r w:rsidRPr="00034500">
              <w:rPr>
                <w:rFonts w:ascii="Times New Roman" w:eastAsia="HiddenHorzOCR" w:hAnsi="Times New Roman"/>
                <w:sz w:val="28"/>
                <w:szCs w:val="28"/>
                <w:lang w:eastAsia="ru-RU"/>
              </w:rPr>
              <w:t>», и др.;</w:t>
            </w:r>
            <w:proofErr w:type="gramEnd"/>
          </w:p>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Игровой набор «</w:t>
            </w:r>
            <w:proofErr w:type="spellStart"/>
            <w:r w:rsidRPr="00034500">
              <w:rPr>
                <w:rFonts w:ascii="Times New Roman" w:eastAsia="HiddenHorzOCR" w:hAnsi="Times New Roman"/>
                <w:sz w:val="28"/>
                <w:szCs w:val="28"/>
                <w:lang w:eastAsia="ru-RU"/>
              </w:rPr>
              <w:t>Перртра</w:t>
            </w:r>
            <w:proofErr w:type="spellEnd"/>
            <w:r w:rsidRPr="00034500">
              <w:rPr>
                <w:rFonts w:ascii="Times New Roman" w:eastAsia="HiddenHorzOCR" w:hAnsi="Times New Roman"/>
                <w:sz w:val="28"/>
                <w:szCs w:val="28"/>
                <w:lang w:eastAsia="ru-RU"/>
              </w:rPr>
              <w:t>». Состав комплекта: набор игровых средств 1-7 (в чемоданах), доски-основы, мобильный стеллаж, в котором размещены чемоданы с наборами.</w:t>
            </w:r>
          </w:p>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Конструктор геометрический деревянный, игрушки-сюрпризы с включением движения, цвета и звука, наборы маленьких игрушек (типа «Киндер-сюрприз»): деревья; здания, дома; мебель; драгоценности, клады; пупсы, люди; лопатка, совок, ведерко; природный материал:  (листики, орешки, водоросли, корешки, шишки, камушки, ракушки и </w:t>
            </w:r>
            <w:proofErr w:type="spellStart"/>
            <w:r w:rsidRPr="00034500">
              <w:rPr>
                <w:rFonts w:ascii="Times New Roman" w:eastAsia="HiddenHorzOCR" w:hAnsi="Times New Roman"/>
                <w:sz w:val="28"/>
                <w:szCs w:val="28"/>
                <w:lang w:eastAsia="ru-RU"/>
              </w:rPr>
              <w:t>т</w:t>
            </w:r>
            <w:proofErr w:type="gramStart"/>
            <w:r w:rsidRPr="00034500">
              <w:rPr>
                <w:rFonts w:ascii="Times New Roman" w:eastAsia="HiddenHorzOCR" w:hAnsi="Times New Roman"/>
                <w:sz w:val="28"/>
                <w:szCs w:val="28"/>
                <w:lang w:eastAsia="ru-RU"/>
              </w:rPr>
              <w:t>.д</w:t>
            </w:r>
            <w:proofErr w:type="spellEnd"/>
            <w:proofErr w:type="gramEnd"/>
            <w:r w:rsidRPr="00034500">
              <w:rPr>
                <w:rFonts w:ascii="Times New Roman" w:eastAsia="HiddenHorzOCR" w:hAnsi="Times New Roman"/>
                <w:sz w:val="28"/>
                <w:szCs w:val="28"/>
                <w:lang w:eastAsia="ru-RU"/>
              </w:rPr>
              <w:t xml:space="preserve">); семья людей; емкость для песка, песочный стол, емкость для воды с набором плавающих игрушек; </w:t>
            </w:r>
            <w:proofErr w:type="gramStart"/>
            <w:r w:rsidRPr="00034500">
              <w:rPr>
                <w:rFonts w:ascii="Times New Roman" w:eastAsia="HiddenHorzOCR" w:hAnsi="Times New Roman"/>
                <w:sz w:val="28"/>
                <w:szCs w:val="28"/>
                <w:lang w:eastAsia="ru-RU"/>
              </w:rPr>
              <w:t>разнообразный художественный материал: пластилин, краски, фломастеры, карандаши); диски, карта памяти с разнохарактерной музыкой (релаксационная, активизирующая, шум леса и моря, детские песенки и т. д.); мягкие подушки; волшебные мешочки; счетные палочки; сюжетные картинки; игровой чемодан с объемными геометрическими фигурами и карточками.</w:t>
            </w:r>
            <w:proofErr w:type="gramEnd"/>
            <w:r w:rsidRPr="00034500">
              <w:rPr>
                <w:rFonts w:ascii="Times New Roman" w:eastAsia="HiddenHorzOCR" w:hAnsi="Times New Roman"/>
                <w:sz w:val="28"/>
                <w:szCs w:val="28"/>
                <w:lang w:eastAsia="ru-RU"/>
              </w:rPr>
              <w:t xml:space="preserve"> Игровой чемодан для развития </w:t>
            </w:r>
            <w:proofErr w:type="spellStart"/>
            <w:r w:rsidRPr="00034500">
              <w:rPr>
                <w:rFonts w:ascii="Times New Roman" w:eastAsia="HiddenHorzOCR" w:hAnsi="Times New Roman"/>
                <w:sz w:val="28"/>
                <w:szCs w:val="28"/>
                <w:lang w:eastAsia="ru-RU"/>
              </w:rPr>
              <w:t>квазипространственных</w:t>
            </w:r>
            <w:proofErr w:type="spellEnd"/>
            <w:r w:rsidRPr="00034500">
              <w:rPr>
                <w:rFonts w:ascii="Times New Roman" w:eastAsia="HiddenHorzOCR" w:hAnsi="Times New Roman"/>
                <w:sz w:val="28"/>
                <w:szCs w:val="28"/>
                <w:lang w:eastAsia="ru-RU"/>
              </w:rPr>
              <w:t xml:space="preserve"> представлений.</w:t>
            </w:r>
          </w:p>
        </w:tc>
      </w:tr>
      <w:tr w:rsidR="00034500" w:rsidRPr="00034500" w:rsidTr="000370B6">
        <w:tc>
          <w:tcPr>
            <w:tcW w:w="2518" w:type="dxa"/>
            <w:shd w:val="clear" w:color="auto" w:fill="auto"/>
          </w:tcPr>
          <w:p w:rsidR="00034500" w:rsidRPr="00A36DF7" w:rsidRDefault="00034500" w:rsidP="00034500">
            <w:pPr>
              <w:spacing w:after="0" w:line="0" w:lineRule="atLeast"/>
              <w:jc w:val="both"/>
              <w:rPr>
                <w:rFonts w:ascii="Times New Roman" w:eastAsia="HiddenHorzOCR" w:hAnsi="Times New Roman"/>
                <w:b/>
                <w:sz w:val="28"/>
                <w:szCs w:val="28"/>
                <w:lang w:eastAsia="ru-RU"/>
              </w:rPr>
            </w:pPr>
            <w:r w:rsidRPr="00034500">
              <w:rPr>
                <w:rFonts w:ascii="Times New Roman" w:eastAsia="HiddenHorzOCR" w:hAnsi="Times New Roman"/>
                <w:b/>
                <w:sz w:val="28"/>
                <w:szCs w:val="28"/>
                <w:lang w:eastAsia="ru-RU"/>
              </w:rPr>
              <w:lastRenderedPageBreak/>
              <w:t>Медицинский блок (медицинский кабинет, процедурный кабинет, изолятор)</w:t>
            </w:r>
          </w:p>
          <w:p w:rsidR="00034500" w:rsidRPr="00A36DF7" w:rsidRDefault="00034500" w:rsidP="00034500">
            <w:pPr>
              <w:spacing w:after="0" w:line="0" w:lineRule="atLeast"/>
              <w:jc w:val="both"/>
              <w:rPr>
                <w:rFonts w:ascii="Times New Roman" w:eastAsia="HiddenHorzOCR" w:hAnsi="Times New Roman"/>
                <w:sz w:val="28"/>
                <w:szCs w:val="28"/>
                <w:lang w:eastAsia="ru-RU"/>
              </w:rPr>
            </w:pP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30,7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Сплит си</w:t>
            </w:r>
            <w:proofErr w:type="gramStart"/>
            <w:r w:rsidRPr="00034500">
              <w:rPr>
                <w:rFonts w:ascii="Times New Roman" w:eastAsia="HiddenHorzOCR" w:hAnsi="Times New Roman"/>
                <w:sz w:val="28"/>
                <w:szCs w:val="28"/>
                <w:lang w:val="en-US" w:eastAsia="ru-RU"/>
              </w:rPr>
              <w:t>c</w:t>
            </w:r>
            <w:proofErr w:type="gramEnd"/>
            <w:r w:rsidRPr="00034500">
              <w:rPr>
                <w:rFonts w:ascii="Times New Roman" w:eastAsia="HiddenHorzOCR" w:hAnsi="Times New Roman"/>
                <w:sz w:val="28"/>
                <w:szCs w:val="28"/>
                <w:lang w:eastAsia="ru-RU"/>
              </w:rPr>
              <w:t xml:space="preserve">тема </w:t>
            </w:r>
            <w:r w:rsidRPr="00034500">
              <w:rPr>
                <w:rFonts w:ascii="Times New Roman" w:eastAsia="HiddenHorzOCR" w:hAnsi="Times New Roman"/>
                <w:sz w:val="28"/>
                <w:szCs w:val="28"/>
                <w:lang w:val="en-US" w:eastAsia="ru-RU"/>
              </w:rPr>
              <w:t>AIRWELL</w:t>
            </w:r>
            <w:r w:rsidRPr="00034500">
              <w:rPr>
                <w:rFonts w:ascii="Times New Roman" w:eastAsia="HiddenHorzOCR" w:hAnsi="Times New Roman"/>
                <w:sz w:val="28"/>
                <w:szCs w:val="28"/>
                <w:lang w:eastAsia="ru-RU"/>
              </w:rPr>
              <w:t xml:space="preserve">, весы электронные с ростомером, кушетка медицинская смотровая, облучатель передвижной, столы манипуляционные, шкафы металлические, ширма, холодильник для хранения медикаментов, кровать, шкафы, компьютер, принтер. </w:t>
            </w:r>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b/>
                <w:sz w:val="28"/>
                <w:szCs w:val="28"/>
                <w:lang w:eastAsia="ru-RU"/>
              </w:rPr>
              <w:lastRenderedPageBreak/>
              <w:t>Участки ДОУ</w:t>
            </w: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450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Песочницы с крышками(10шт), балансир КО- 20/1 (3шт), карусель МК 7/1п (2шт), качалка на пружине МК -21/3 , городок «Сказка», беседка, веранды, столы с лавочками, металлические конструкции для физических упражнений.</w:t>
            </w:r>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b/>
                <w:sz w:val="28"/>
                <w:szCs w:val="28"/>
                <w:lang w:eastAsia="ru-RU"/>
              </w:rPr>
              <w:t>Методический кабинет</w:t>
            </w:r>
          </w:p>
        </w:tc>
        <w:tc>
          <w:tcPr>
            <w:tcW w:w="1418" w:type="dxa"/>
            <w:shd w:val="clear" w:color="auto" w:fill="auto"/>
          </w:tcPr>
          <w:p w:rsidR="00034500" w:rsidRPr="00034500" w:rsidRDefault="00034500" w:rsidP="00034500">
            <w:pPr>
              <w:spacing w:after="0" w:line="0" w:lineRule="atLeast"/>
              <w:ind w:firstLine="709"/>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24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Сплит система, 2 стационарного компьютера, принтер (4шт), сканер (1шт), факс, проектор и экран на штативе, методическая литература и пособия, корпусная мебель.</w:t>
            </w:r>
          </w:p>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Наглядный материал, пособия для проведения всех видов занятий, материал для консультаций, библиотека с методической литературой и периодической печатью. Ведется накопление видеоматериалов проведенных мероприятий и познавательных видеофильмов для детей.  </w:t>
            </w:r>
          </w:p>
          <w:p w:rsidR="00034500" w:rsidRPr="00034500" w:rsidRDefault="00034500" w:rsidP="00034500">
            <w:pPr>
              <w:spacing w:after="0" w:line="0" w:lineRule="atLeast"/>
              <w:jc w:val="both"/>
              <w:rPr>
                <w:rFonts w:ascii="Times New Roman" w:eastAsia="HiddenHorzOCR" w:hAnsi="Times New Roman"/>
                <w:sz w:val="28"/>
                <w:szCs w:val="28"/>
                <w:lang w:eastAsia="ru-RU"/>
              </w:rPr>
            </w:pPr>
            <w:proofErr w:type="gramStart"/>
            <w:r w:rsidRPr="00034500">
              <w:rPr>
                <w:rFonts w:ascii="Times New Roman" w:eastAsia="HiddenHorzOCR" w:hAnsi="Times New Roman"/>
                <w:sz w:val="28"/>
                <w:szCs w:val="28"/>
                <w:lang w:eastAsia="ru-RU"/>
              </w:rPr>
              <w:t>Переносной  музыкальный центр, телевизор, брошюровщик – 2 шт., ламинатор – 2 шт., резак, прибор «</w:t>
            </w:r>
            <w:proofErr w:type="spellStart"/>
            <w:r w:rsidRPr="00034500">
              <w:rPr>
                <w:rFonts w:ascii="Times New Roman" w:eastAsia="HiddenHorzOCR" w:hAnsi="Times New Roman"/>
                <w:sz w:val="28"/>
                <w:szCs w:val="28"/>
                <w:lang w:eastAsia="ru-RU"/>
              </w:rPr>
              <w:t>Кнопочник</w:t>
            </w:r>
            <w:proofErr w:type="spellEnd"/>
            <w:r w:rsidRPr="00034500">
              <w:rPr>
                <w:rFonts w:ascii="Times New Roman" w:eastAsia="HiddenHorzOCR" w:hAnsi="Times New Roman"/>
                <w:sz w:val="28"/>
                <w:szCs w:val="28"/>
                <w:lang w:eastAsia="ru-RU"/>
              </w:rPr>
              <w:t>».</w:t>
            </w:r>
            <w:proofErr w:type="gramEnd"/>
          </w:p>
        </w:tc>
      </w:tr>
      <w:tr w:rsidR="00034500" w:rsidRPr="00034500" w:rsidTr="000370B6">
        <w:tc>
          <w:tcPr>
            <w:tcW w:w="25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b/>
                <w:sz w:val="28"/>
                <w:szCs w:val="28"/>
                <w:lang w:eastAsia="ru-RU"/>
              </w:rPr>
              <w:t>Игровые комнаты</w:t>
            </w:r>
          </w:p>
        </w:tc>
        <w:tc>
          <w:tcPr>
            <w:tcW w:w="1418"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 xml:space="preserve">50,2 </w:t>
            </w:r>
            <w:proofErr w:type="spellStart"/>
            <w:r w:rsidRPr="00034500">
              <w:rPr>
                <w:rFonts w:ascii="Times New Roman" w:eastAsia="HiddenHorzOCR" w:hAnsi="Times New Roman"/>
                <w:sz w:val="28"/>
                <w:szCs w:val="28"/>
                <w:lang w:eastAsia="ru-RU"/>
              </w:rPr>
              <w:t>кв.м</w:t>
            </w:r>
            <w:proofErr w:type="spellEnd"/>
            <w:r w:rsidRPr="00034500">
              <w:rPr>
                <w:rFonts w:ascii="Times New Roman" w:eastAsia="HiddenHorzOCR" w:hAnsi="Times New Roman"/>
                <w:sz w:val="28"/>
                <w:szCs w:val="28"/>
                <w:lang w:eastAsia="ru-RU"/>
              </w:rPr>
              <w:t>.</w:t>
            </w:r>
          </w:p>
        </w:tc>
        <w:tc>
          <w:tcPr>
            <w:tcW w:w="5635" w:type="dxa"/>
            <w:shd w:val="clear" w:color="auto" w:fill="auto"/>
          </w:tcPr>
          <w:p w:rsidR="00034500" w:rsidRPr="00034500" w:rsidRDefault="00034500" w:rsidP="00034500">
            <w:pPr>
              <w:spacing w:after="0" w:line="0" w:lineRule="atLeast"/>
              <w:jc w:val="both"/>
              <w:rPr>
                <w:rFonts w:ascii="Times New Roman" w:eastAsia="HiddenHorzOCR" w:hAnsi="Times New Roman"/>
                <w:sz w:val="28"/>
                <w:szCs w:val="28"/>
                <w:lang w:eastAsia="ru-RU"/>
              </w:rPr>
            </w:pPr>
            <w:r w:rsidRPr="00034500">
              <w:rPr>
                <w:rFonts w:ascii="Times New Roman" w:eastAsia="HiddenHorzOCR" w:hAnsi="Times New Roman"/>
                <w:sz w:val="28"/>
                <w:szCs w:val="28"/>
                <w:lang w:eastAsia="ru-RU"/>
              </w:rPr>
              <w:t>Мебель, столы, стулья, диваны, музыкальный центр, игрушки и пособия, игровая мебель, стол ЛДСП, мягкие модули, конструкторы,  дидактический материал в соответствии с возрастом детей, особенностями речевой патологии, требованиями коррекционных программ, компьютеры (в группах №2, №5) для индивидуальной работы с ребёнком мультимедийное обеспечение  программа «Живой звук 2.1», компьютерная программа «Звучащий мир».</w:t>
            </w:r>
          </w:p>
        </w:tc>
      </w:tr>
    </w:tbl>
    <w:p w:rsidR="00034500" w:rsidRPr="00034500" w:rsidRDefault="00034500" w:rsidP="00D9632F">
      <w:pPr>
        <w:spacing w:after="0" w:line="0" w:lineRule="atLeast"/>
        <w:ind w:firstLine="708"/>
        <w:jc w:val="both"/>
        <w:rPr>
          <w:rFonts w:ascii="Times New Roman" w:eastAsia="Times New Roman" w:hAnsi="Times New Roman"/>
          <w:sz w:val="28"/>
          <w:szCs w:val="28"/>
          <w:lang w:eastAsia="ru-RU"/>
        </w:rPr>
      </w:pP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 xml:space="preserve">Здание детского сада оборудовано современной </w:t>
      </w:r>
      <w:r w:rsidRPr="00317AF0">
        <w:rPr>
          <w:rFonts w:ascii="Times New Roman" w:eastAsia="Times New Roman" w:hAnsi="Times New Roman"/>
          <w:sz w:val="28"/>
          <w:szCs w:val="28"/>
          <w:lang w:eastAsia="ru-RU"/>
        </w:rPr>
        <w:t xml:space="preserve">пожарно-охранной сигнализацией и тревожной кнопкой, а в 2014 г. установлена противопожарная система «Стрелец-мониторинг», </w:t>
      </w:r>
      <w:r w:rsidRPr="000B5078">
        <w:rPr>
          <w:rFonts w:ascii="Times New Roman" w:eastAsia="Times New Roman" w:hAnsi="Times New Roman"/>
          <w:sz w:val="28"/>
          <w:szCs w:val="28"/>
          <w:lang w:eastAsia="ru-RU"/>
        </w:rPr>
        <w:t>что позволяет оперативно сработать наряду  пожарников в случае чрезвычайной ситуации по поступившему сигналу напрямую.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w:t>
      </w:r>
      <w:r w:rsidR="00505DCA">
        <w:rPr>
          <w:rFonts w:ascii="Times New Roman" w:eastAsia="Times New Roman" w:hAnsi="Times New Roman"/>
          <w:sz w:val="28"/>
          <w:szCs w:val="28"/>
          <w:lang w:eastAsia="ru-RU"/>
        </w:rPr>
        <w:t>, с 2016г  установлены камеры видеонаблюдения по всему периметру ДОУ</w:t>
      </w:r>
      <w:r w:rsidRPr="000B5078">
        <w:rPr>
          <w:rFonts w:ascii="Times New Roman" w:eastAsia="Times New Roman" w:hAnsi="Times New Roman"/>
          <w:sz w:val="28"/>
          <w:szCs w:val="28"/>
          <w:lang w:eastAsia="ru-RU"/>
        </w:rPr>
        <w:t>.</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lastRenderedPageBreak/>
        <w:t xml:space="preserve">Прогулочные площадки в удовлетворительном санитарном состоянии и </w:t>
      </w:r>
      <w:r>
        <w:rPr>
          <w:rFonts w:ascii="Times New Roman" w:eastAsia="Times New Roman" w:hAnsi="Times New Roman"/>
          <w:sz w:val="28"/>
          <w:szCs w:val="28"/>
          <w:lang w:eastAsia="ru-RU"/>
        </w:rPr>
        <w:t xml:space="preserve">содержании. </w:t>
      </w:r>
      <w:r w:rsidRPr="000B5078">
        <w:rPr>
          <w:rFonts w:ascii="Times New Roman" w:eastAsia="Times New Roman" w:hAnsi="Times New Roman"/>
          <w:sz w:val="28"/>
          <w:szCs w:val="28"/>
          <w:lang w:eastAsia="ru-RU"/>
        </w:rPr>
        <w:t>Состояние хозяйственной площадки удовлетворительное; мусор из контейнера вывозится один раз в неделю.</w:t>
      </w:r>
    </w:p>
    <w:p w:rsidR="00D9632F" w:rsidRPr="000B5078" w:rsidRDefault="00D9632F" w:rsidP="00D9632F">
      <w:pPr>
        <w:spacing w:after="0" w:line="0" w:lineRule="atLeast"/>
        <w:ind w:firstLine="708"/>
        <w:jc w:val="both"/>
        <w:rPr>
          <w:rFonts w:ascii="Times New Roman" w:eastAsia="Times New Roman" w:hAnsi="Times New Roman"/>
          <w:sz w:val="28"/>
          <w:szCs w:val="28"/>
          <w:lang w:eastAsia="ru-RU"/>
        </w:rPr>
      </w:pPr>
      <w:r w:rsidRPr="000B5078">
        <w:rPr>
          <w:rFonts w:ascii="Times New Roman" w:eastAsia="Times New Roman" w:hAnsi="Times New Roman"/>
          <w:sz w:val="28"/>
          <w:szCs w:val="28"/>
          <w:lang w:eastAsia="ru-RU"/>
        </w:rPr>
        <w:t>В ДОУ соблюдаются правила по охране труда, и обеспечивается безопасность жизнедеятельности воспитанников и сотрудников.</w:t>
      </w:r>
    </w:p>
    <w:p w:rsidR="00317AF0" w:rsidRPr="00A36DF7" w:rsidRDefault="00317AF0" w:rsidP="00D9632F">
      <w:pPr>
        <w:jc w:val="center"/>
        <w:rPr>
          <w:rFonts w:ascii="Times New Roman" w:hAnsi="Times New Roman"/>
          <w:b/>
          <w:bCs/>
          <w:sz w:val="24"/>
          <w:szCs w:val="24"/>
        </w:rPr>
      </w:pPr>
    </w:p>
    <w:p w:rsidR="00D9632F" w:rsidRPr="00CA0D1D" w:rsidRDefault="00D9632F" w:rsidP="00D9632F">
      <w:pPr>
        <w:jc w:val="center"/>
        <w:rPr>
          <w:rFonts w:ascii="Times New Roman" w:hAnsi="Times New Roman"/>
          <w:b/>
          <w:bCs/>
          <w:sz w:val="24"/>
          <w:szCs w:val="24"/>
        </w:rPr>
      </w:pPr>
      <w:r w:rsidRPr="00CA0D1D">
        <w:rPr>
          <w:rFonts w:ascii="Times New Roman" w:hAnsi="Times New Roman"/>
          <w:b/>
          <w:bCs/>
          <w:sz w:val="24"/>
          <w:szCs w:val="24"/>
        </w:rPr>
        <w:t>АНАЛИЗ ПОКАЗАТЕЛЕЙ</w:t>
      </w:r>
      <w:r w:rsidRPr="00CA0D1D">
        <w:rPr>
          <w:rFonts w:ascii="Times New Roman" w:hAnsi="Times New Roman"/>
          <w:b/>
          <w:bCs/>
          <w:sz w:val="24"/>
          <w:szCs w:val="24"/>
        </w:rPr>
        <w:br/>
        <w:t>ДЕЯТЕЛЬНОСТИ ДОШКОЛЬНОЙ ОБРАЗОВАТЕЛЬНОЙ ОРГАНИЗАЦИИ, ПОДЛЕЖАЩЕЙ САМООБСЛЕДОВАНИЮ</w:t>
      </w:r>
    </w:p>
    <w:p w:rsidR="00D9632F" w:rsidRPr="00CA0D1D" w:rsidRDefault="00D9632F" w:rsidP="00D9632F">
      <w:pPr>
        <w:jc w:val="center"/>
        <w:rPr>
          <w:rFonts w:ascii="Times New Roman" w:hAnsi="Times New Roman"/>
          <w:b/>
          <w:bCs/>
          <w:sz w:val="28"/>
          <w:szCs w:val="28"/>
        </w:rPr>
      </w:pPr>
      <w:r w:rsidRPr="00CA0D1D">
        <w:rPr>
          <w:rFonts w:ascii="Times New Roman" w:hAnsi="Times New Roman"/>
          <w:b/>
          <w:bCs/>
          <w:sz w:val="28"/>
          <w:szCs w:val="28"/>
        </w:rPr>
        <w:t>ГКДОУ «</w:t>
      </w:r>
      <w:r w:rsidR="00F050C2">
        <w:rPr>
          <w:rFonts w:ascii="Times New Roman" w:hAnsi="Times New Roman"/>
          <w:b/>
          <w:bCs/>
          <w:sz w:val="28"/>
          <w:szCs w:val="28"/>
        </w:rPr>
        <w:t>ДС</w:t>
      </w:r>
      <w:r w:rsidRPr="00CA0D1D">
        <w:rPr>
          <w:rFonts w:ascii="Times New Roman" w:hAnsi="Times New Roman"/>
          <w:b/>
          <w:bCs/>
          <w:sz w:val="28"/>
          <w:szCs w:val="28"/>
        </w:rPr>
        <w:t xml:space="preserve"> №31 «Сказка»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7255"/>
        <w:gridCol w:w="1400"/>
      </w:tblGrid>
      <w:tr w:rsidR="00D9632F" w:rsidRPr="00CA0D1D" w:rsidTr="00505DCA">
        <w:trPr>
          <w:tblCellSpacing w:w="0" w:type="dxa"/>
        </w:trPr>
        <w:tc>
          <w:tcPr>
            <w:tcW w:w="0" w:type="auto"/>
            <w:vAlign w:val="center"/>
            <w:hideMark/>
          </w:tcPr>
          <w:p w:rsidR="00D9632F" w:rsidRPr="00CA0D1D" w:rsidRDefault="00D9632F" w:rsidP="00505DCA">
            <w:pPr>
              <w:jc w:val="center"/>
              <w:rPr>
                <w:rFonts w:ascii="Times New Roman" w:hAnsi="Times New Roman"/>
                <w:sz w:val="28"/>
                <w:szCs w:val="28"/>
              </w:rPr>
            </w:pPr>
            <w:r w:rsidRPr="00CA0D1D">
              <w:rPr>
                <w:rFonts w:ascii="Times New Roman" w:hAnsi="Times New Roman"/>
                <w:sz w:val="28"/>
                <w:szCs w:val="28"/>
              </w:rPr>
              <w:t xml:space="preserve">N </w:t>
            </w:r>
            <w:proofErr w:type="gramStart"/>
            <w:r w:rsidRPr="00CA0D1D">
              <w:rPr>
                <w:rFonts w:ascii="Times New Roman" w:hAnsi="Times New Roman"/>
                <w:sz w:val="28"/>
                <w:szCs w:val="28"/>
              </w:rPr>
              <w:t>п</w:t>
            </w:r>
            <w:proofErr w:type="gramEnd"/>
            <w:r w:rsidRPr="00CA0D1D">
              <w:rPr>
                <w:rFonts w:ascii="Times New Roman" w:hAnsi="Times New Roman"/>
                <w:sz w:val="28"/>
                <w:szCs w:val="28"/>
              </w:rPr>
              <w:t>/п</w:t>
            </w:r>
          </w:p>
        </w:tc>
        <w:tc>
          <w:tcPr>
            <w:tcW w:w="0" w:type="auto"/>
            <w:vAlign w:val="center"/>
            <w:hideMark/>
          </w:tcPr>
          <w:p w:rsidR="00D9632F" w:rsidRPr="00CA0D1D" w:rsidRDefault="00D9632F" w:rsidP="00505DCA">
            <w:pPr>
              <w:jc w:val="center"/>
              <w:rPr>
                <w:rFonts w:ascii="Times New Roman" w:hAnsi="Times New Roman"/>
                <w:sz w:val="28"/>
                <w:szCs w:val="28"/>
              </w:rPr>
            </w:pPr>
            <w:r w:rsidRPr="00CA0D1D">
              <w:rPr>
                <w:rFonts w:ascii="Times New Roman" w:hAnsi="Times New Roman"/>
                <w:sz w:val="28"/>
                <w:szCs w:val="28"/>
              </w:rPr>
              <w:t>Показатели</w:t>
            </w:r>
          </w:p>
        </w:tc>
        <w:tc>
          <w:tcPr>
            <w:tcW w:w="0" w:type="auto"/>
            <w:vAlign w:val="center"/>
            <w:hideMark/>
          </w:tcPr>
          <w:p w:rsidR="00D9632F" w:rsidRPr="00CA0D1D" w:rsidRDefault="00D9632F" w:rsidP="00505DCA">
            <w:pPr>
              <w:jc w:val="center"/>
              <w:rPr>
                <w:rFonts w:ascii="Times New Roman" w:hAnsi="Times New Roman"/>
                <w:sz w:val="28"/>
                <w:szCs w:val="28"/>
              </w:rPr>
            </w:pPr>
            <w:r w:rsidRPr="00CA0D1D">
              <w:rPr>
                <w:rFonts w:ascii="Times New Roman" w:hAnsi="Times New Roman"/>
                <w:sz w:val="28"/>
                <w:szCs w:val="28"/>
              </w:rPr>
              <w:t>Единица измерения</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Образовательная деятельность</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 </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1</w:t>
            </w:r>
            <w:r w:rsidR="000B583E">
              <w:rPr>
                <w:rFonts w:ascii="Times New Roman" w:hAnsi="Times New Roman"/>
                <w:sz w:val="28"/>
                <w:szCs w:val="28"/>
              </w:rPr>
              <w:t>10</w:t>
            </w:r>
            <w:r w:rsidRPr="00CA0D1D">
              <w:rPr>
                <w:rFonts w:ascii="Times New Roman" w:hAnsi="Times New Roman"/>
                <w:sz w:val="28"/>
                <w:szCs w:val="28"/>
              </w:rPr>
              <w:t xml:space="preserve"> человек</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 xml:space="preserve">В </w:t>
            </w:r>
            <w:proofErr w:type="gramStart"/>
            <w:r w:rsidRPr="00CA0D1D">
              <w:rPr>
                <w:rFonts w:ascii="Times New Roman" w:hAnsi="Times New Roman"/>
                <w:sz w:val="28"/>
                <w:szCs w:val="28"/>
              </w:rPr>
              <w:t>режиме полного дня</w:t>
            </w:r>
            <w:proofErr w:type="gramEnd"/>
            <w:r w:rsidRPr="00CA0D1D">
              <w:rPr>
                <w:rFonts w:ascii="Times New Roman" w:hAnsi="Times New Roman"/>
                <w:sz w:val="28"/>
                <w:szCs w:val="28"/>
              </w:rPr>
              <w:t xml:space="preserve"> (8 - 12 часов)</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1</w:t>
            </w:r>
            <w:r w:rsidR="000B583E">
              <w:rPr>
                <w:rFonts w:ascii="Times New Roman" w:hAnsi="Times New Roman"/>
                <w:sz w:val="28"/>
                <w:szCs w:val="28"/>
              </w:rPr>
              <w:t>10</w:t>
            </w:r>
            <w:r>
              <w:rPr>
                <w:rFonts w:ascii="Times New Roman" w:hAnsi="Times New Roman"/>
                <w:sz w:val="28"/>
                <w:szCs w:val="28"/>
              </w:rPr>
              <w:t xml:space="preserve"> человек</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В режиме кратковременного пребывания (3 - 5 часов)</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1.1.3</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В семейной дошкольной группе</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1.1.4</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Общая численность воспитанников в возрасте до 3 лет</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1.3</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Общая численность воспитанников в возрасте от 3 до 8 лет</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1</w:t>
            </w:r>
            <w:r w:rsidR="000B583E">
              <w:rPr>
                <w:rFonts w:ascii="Times New Roman" w:hAnsi="Times New Roman"/>
                <w:sz w:val="28"/>
                <w:szCs w:val="28"/>
              </w:rPr>
              <w:t>10</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1.4</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1</w:t>
            </w:r>
            <w:r w:rsidR="000B583E">
              <w:rPr>
                <w:rFonts w:ascii="Times New Roman" w:hAnsi="Times New Roman"/>
                <w:sz w:val="28"/>
                <w:szCs w:val="28"/>
              </w:rPr>
              <w:t>10</w:t>
            </w:r>
            <w:r w:rsidRPr="00CA0D1D">
              <w:rPr>
                <w:rFonts w:ascii="Times New Roman" w:hAnsi="Times New Roman"/>
                <w:sz w:val="28"/>
                <w:szCs w:val="28"/>
              </w:rPr>
              <w:t>/100%</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1.4.1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 xml:space="preserve">В </w:t>
            </w:r>
            <w:proofErr w:type="gramStart"/>
            <w:r w:rsidRPr="00CA0D1D">
              <w:rPr>
                <w:rFonts w:ascii="Times New Roman" w:hAnsi="Times New Roman"/>
                <w:sz w:val="28"/>
                <w:szCs w:val="28"/>
              </w:rPr>
              <w:t>режиме полного дня</w:t>
            </w:r>
            <w:proofErr w:type="gramEnd"/>
            <w:r w:rsidRPr="00CA0D1D">
              <w:rPr>
                <w:rFonts w:ascii="Times New Roman" w:hAnsi="Times New Roman"/>
                <w:sz w:val="28"/>
                <w:szCs w:val="28"/>
              </w:rPr>
              <w:t xml:space="preserve"> (8 - 12 часов)</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1</w:t>
            </w:r>
            <w:r w:rsidR="000B583E">
              <w:rPr>
                <w:rFonts w:ascii="Times New Roman" w:hAnsi="Times New Roman"/>
                <w:sz w:val="28"/>
                <w:szCs w:val="28"/>
              </w:rPr>
              <w:t>10</w:t>
            </w:r>
            <w:r w:rsidRPr="00CA0D1D">
              <w:rPr>
                <w:rFonts w:ascii="Times New Roman" w:hAnsi="Times New Roman"/>
                <w:sz w:val="28"/>
                <w:szCs w:val="28"/>
              </w:rPr>
              <w:t>/100%</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1.4.2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В режиме продленного дня (12 - 14 часов)</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1.4.3</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В режиме круглосуточного пребывания</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lastRenderedPageBreak/>
              <w:t>1.5</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1</w:t>
            </w:r>
            <w:r w:rsidR="000B583E">
              <w:rPr>
                <w:rFonts w:ascii="Times New Roman" w:hAnsi="Times New Roman"/>
                <w:sz w:val="28"/>
                <w:szCs w:val="28"/>
              </w:rPr>
              <w:t>10</w:t>
            </w:r>
            <w:r w:rsidRPr="00CA0D1D">
              <w:rPr>
                <w:rFonts w:ascii="Times New Roman" w:hAnsi="Times New Roman"/>
                <w:sz w:val="28"/>
                <w:szCs w:val="28"/>
              </w:rPr>
              <w:t>/ 100%</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1.5.1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По коррекции недостатков в физическом и (или) психическом развитии</w:t>
            </w:r>
          </w:p>
        </w:tc>
        <w:tc>
          <w:tcPr>
            <w:tcW w:w="0" w:type="auto"/>
            <w:vAlign w:val="center"/>
            <w:hideMark/>
          </w:tcPr>
          <w:p w:rsidR="00D9632F" w:rsidRPr="00CA0D1D" w:rsidRDefault="000B583E" w:rsidP="000B583E">
            <w:pPr>
              <w:rPr>
                <w:rFonts w:ascii="Times New Roman" w:hAnsi="Times New Roman"/>
                <w:sz w:val="28"/>
                <w:szCs w:val="28"/>
              </w:rPr>
            </w:pPr>
            <w:r>
              <w:rPr>
                <w:rFonts w:ascii="Times New Roman" w:hAnsi="Times New Roman"/>
                <w:sz w:val="28"/>
                <w:szCs w:val="28"/>
              </w:rPr>
              <w:t>110</w:t>
            </w:r>
            <w:r w:rsidR="00D9632F" w:rsidRPr="00CA0D1D">
              <w:rPr>
                <w:rFonts w:ascii="Times New Roman" w:hAnsi="Times New Roman"/>
                <w:sz w:val="28"/>
                <w:szCs w:val="28"/>
              </w:rPr>
              <w:t>/ 100%</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1.5.2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По освоению образовательной программы дошкольного образования</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1</w:t>
            </w:r>
            <w:r w:rsidR="000B583E">
              <w:rPr>
                <w:rFonts w:ascii="Times New Roman" w:hAnsi="Times New Roman"/>
                <w:sz w:val="28"/>
                <w:szCs w:val="28"/>
              </w:rPr>
              <w:t>10</w:t>
            </w:r>
            <w:r w:rsidRPr="00CA0D1D">
              <w:rPr>
                <w:rFonts w:ascii="Times New Roman" w:hAnsi="Times New Roman"/>
                <w:sz w:val="28"/>
                <w:szCs w:val="28"/>
              </w:rPr>
              <w:t>/ 100%</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1.5.3</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По присмотру и уходу</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1</w:t>
            </w:r>
            <w:r w:rsidR="000B583E">
              <w:rPr>
                <w:rFonts w:ascii="Times New Roman" w:hAnsi="Times New Roman"/>
                <w:sz w:val="28"/>
                <w:szCs w:val="28"/>
              </w:rPr>
              <w:t>10</w:t>
            </w:r>
            <w:r w:rsidRPr="00CA0D1D">
              <w:rPr>
                <w:rFonts w:ascii="Times New Roman" w:hAnsi="Times New Roman"/>
                <w:sz w:val="28"/>
                <w:szCs w:val="28"/>
              </w:rPr>
              <w:t>/100%</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1.6</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день</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1.7</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Общая численность педагогических работников, в том числе:</w:t>
            </w:r>
          </w:p>
        </w:tc>
        <w:tc>
          <w:tcPr>
            <w:tcW w:w="0" w:type="auto"/>
            <w:vAlign w:val="center"/>
            <w:hideMark/>
          </w:tcPr>
          <w:p w:rsidR="00D9632F" w:rsidRPr="00CA0D1D" w:rsidRDefault="00D9632F" w:rsidP="000B583E">
            <w:pPr>
              <w:rPr>
                <w:rFonts w:ascii="Times New Roman" w:hAnsi="Times New Roman"/>
                <w:sz w:val="28"/>
                <w:szCs w:val="28"/>
              </w:rPr>
            </w:pPr>
            <w:r w:rsidRPr="00CA0D1D">
              <w:rPr>
                <w:rFonts w:ascii="Times New Roman" w:hAnsi="Times New Roman"/>
                <w:sz w:val="28"/>
                <w:szCs w:val="28"/>
              </w:rPr>
              <w:t>3</w:t>
            </w:r>
            <w:r w:rsidR="000B583E">
              <w:rPr>
                <w:rFonts w:ascii="Times New Roman" w:hAnsi="Times New Roman"/>
                <w:sz w:val="28"/>
                <w:szCs w:val="28"/>
              </w:rPr>
              <w:t>8</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1.7.1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0" w:type="auto"/>
            <w:vAlign w:val="center"/>
            <w:hideMark/>
          </w:tcPr>
          <w:p w:rsidR="00D9632F" w:rsidRPr="00CA0D1D" w:rsidRDefault="000B583E" w:rsidP="000B583E">
            <w:pPr>
              <w:rPr>
                <w:rFonts w:ascii="Times New Roman" w:hAnsi="Times New Roman"/>
                <w:sz w:val="28"/>
                <w:szCs w:val="28"/>
              </w:rPr>
            </w:pPr>
            <w:r>
              <w:rPr>
                <w:rFonts w:ascii="Times New Roman" w:hAnsi="Times New Roman"/>
                <w:sz w:val="28"/>
                <w:szCs w:val="28"/>
              </w:rPr>
              <w:t>31</w:t>
            </w:r>
            <w:r w:rsidR="00D9632F" w:rsidRPr="00CA0D1D">
              <w:rPr>
                <w:rFonts w:ascii="Times New Roman" w:hAnsi="Times New Roman"/>
                <w:sz w:val="28"/>
                <w:szCs w:val="28"/>
              </w:rPr>
              <w:t>/</w:t>
            </w:r>
            <w:r>
              <w:rPr>
                <w:rFonts w:ascii="Times New Roman" w:hAnsi="Times New Roman"/>
                <w:sz w:val="28"/>
                <w:szCs w:val="28"/>
              </w:rPr>
              <w:t>81</w:t>
            </w:r>
            <w:r w:rsidR="00D9632F"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1.7.2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vAlign w:val="center"/>
            <w:hideMark/>
          </w:tcPr>
          <w:p w:rsidR="00D9632F" w:rsidRPr="000B583E" w:rsidRDefault="000B583E" w:rsidP="000B583E">
            <w:pPr>
              <w:rPr>
                <w:rFonts w:ascii="Times New Roman" w:hAnsi="Times New Roman"/>
                <w:sz w:val="28"/>
                <w:szCs w:val="28"/>
              </w:rPr>
            </w:pPr>
            <w:r w:rsidRPr="000B583E">
              <w:rPr>
                <w:rFonts w:ascii="Times New Roman" w:hAnsi="Times New Roman"/>
                <w:sz w:val="28"/>
                <w:szCs w:val="28"/>
              </w:rPr>
              <w:t>29</w:t>
            </w:r>
            <w:r w:rsidR="00D9632F" w:rsidRPr="000B583E">
              <w:rPr>
                <w:rFonts w:ascii="Times New Roman" w:hAnsi="Times New Roman"/>
                <w:sz w:val="28"/>
                <w:szCs w:val="28"/>
              </w:rPr>
              <w:t>/7</w:t>
            </w:r>
            <w:r w:rsidRPr="000B583E">
              <w:rPr>
                <w:rFonts w:ascii="Times New Roman" w:hAnsi="Times New Roman"/>
                <w:sz w:val="28"/>
                <w:szCs w:val="28"/>
              </w:rPr>
              <w:t>5</w:t>
            </w:r>
            <w:r w:rsidR="00D9632F" w:rsidRPr="000B583E">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1.7.3</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0" w:type="auto"/>
            <w:vAlign w:val="center"/>
            <w:hideMark/>
          </w:tcPr>
          <w:p w:rsidR="00D9632F" w:rsidRPr="000B583E" w:rsidRDefault="000B583E" w:rsidP="000B583E">
            <w:pPr>
              <w:rPr>
                <w:rFonts w:ascii="Times New Roman" w:hAnsi="Times New Roman"/>
                <w:sz w:val="28"/>
                <w:szCs w:val="28"/>
              </w:rPr>
            </w:pPr>
            <w:r w:rsidRPr="000B583E">
              <w:rPr>
                <w:rFonts w:ascii="Times New Roman" w:hAnsi="Times New Roman"/>
                <w:sz w:val="28"/>
                <w:szCs w:val="28"/>
              </w:rPr>
              <w:t>7</w:t>
            </w:r>
            <w:r w:rsidR="00D9632F" w:rsidRPr="000B583E">
              <w:rPr>
                <w:rFonts w:ascii="Times New Roman" w:hAnsi="Times New Roman"/>
                <w:sz w:val="28"/>
                <w:szCs w:val="28"/>
              </w:rPr>
              <w:t>/</w:t>
            </w:r>
            <w:r w:rsidRPr="000B583E">
              <w:rPr>
                <w:rFonts w:ascii="Times New Roman" w:hAnsi="Times New Roman"/>
                <w:sz w:val="28"/>
                <w:szCs w:val="28"/>
              </w:rPr>
              <w:t>19</w:t>
            </w:r>
            <w:r w:rsidR="00D9632F" w:rsidRPr="000B583E">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1.7.4</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vAlign w:val="center"/>
            <w:hideMark/>
          </w:tcPr>
          <w:p w:rsidR="00D9632F" w:rsidRPr="000B583E" w:rsidRDefault="000B583E" w:rsidP="000B583E">
            <w:pPr>
              <w:rPr>
                <w:rFonts w:ascii="Times New Roman" w:hAnsi="Times New Roman"/>
                <w:sz w:val="28"/>
                <w:szCs w:val="28"/>
              </w:rPr>
            </w:pPr>
            <w:r w:rsidRPr="000B583E">
              <w:rPr>
                <w:rFonts w:ascii="Times New Roman" w:hAnsi="Times New Roman"/>
                <w:sz w:val="28"/>
                <w:szCs w:val="28"/>
              </w:rPr>
              <w:t>6</w:t>
            </w:r>
            <w:r w:rsidR="00D9632F" w:rsidRPr="000B583E">
              <w:rPr>
                <w:rFonts w:ascii="Times New Roman" w:hAnsi="Times New Roman"/>
                <w:sz w:val="28"/>
                <w:szCs w:val="28"/>
              </w:rPr>
              <w:t>/</w:t>
            </w:r>
            <w:r w:rsidRPr="000B583E">
              <w:rPr>
                <w:rFonts w:ascii="Times New Roman" w:hAnsi="Times New Roman"/>
                <w:sz w:val="28"/>
                <w:szCs w:val="28"/>
              </w:rPr>
              <w:t>16</w:t>
            </w:r>
            <w:r w:rsidR="00D9632F" w:rsidRPr="000B583E">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1.8</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Align w:val="center"/>
            <w:hideMark/>
          </w:tcPr>
          <w:p w:rsidR="00D9632F" w:rsidRPr="00CA0D1D" w:rsidRDefault="000B583E" w:rsidP="000B583E">
            <w:pPr>
              <w:rPr>
                <w:rFonts w:ascii="Times New Roman" w:hAnsi="Times New Roman"/>
                <w:sz w:val="28"/>
                <w:szCs w:val="28"/>
              </w:rPr>
            </w:pPr>
            <w:r>
              <w:rPr>
                <w:rFonts w:ascii="Times New Roman" w:hAnsi="Times New Roman"/>
                <w:sz w:val="28"/>
                <w:szCs w:val="28"/>
              </w:rPr>
              <w:t>22</w:t>
            </w:r>
            <w:r w:rsidR="00D9632F" w:rsidRPr="00CA0D1D">
              <w:rPr>
                <w:rFonts w:ascii="Times New Roman" w:hAnsi="Times New Roman"/>
                <w:sz w:val="28"/>
                <w:szCs w:val="28"/>
              </w:rPr>
              <w:t>/</w:t>
            </w:r>
            <w:r>
              <w:rPr>
                <w:rFonts w:ascii="Times New Roman" w:hAnsi="Times New Roman"/>
                <w:sz w:val="28"/>
                <w:szCs w:val="28"/>
              </w:rPr>
              <w:t>58</w:t>
            </w:r>
            <w:r w:rsidR="00D9632F"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1.8.1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Высшая</w:t>
            </w:r>
          </w:p>
        </w:tc>
        <w:tc>
          <w:tcPr>
            <w:tcW w:w="0" w:type="auto"/>
            <w:vAlign w:val="center"/>
            <w:hideMark/>
          </w:tcPr>
          <w:p w:rsidR="00D9632F" w:rsidRPr="00CA0D1D" w:rsidRDefault="00D9632F" w:rsidP="000B583E">
            <w:pPr>
              <w:rPr>
                <w:rFonts w:ascii="Times New Roman" w:hAnsi="Times New Roman"/>
                <w:sz w:val="28"/>
                <w:szCs w:val="28"/>
              </w:rPr>
            </w:pPr>
            <w:r>
              <w:rPr>
                <w:rFonts w:ascii="Times New Roman" w:hAnsi="Times New Roman"/>
                <w:sz w:val="28"/>
                <w:szCs w:val="28"/>
              </w:rPr>
              <w:t>1</w:t>
            </w:r>
            <w:r w:rsidR="000B583E">
              <w:rPr>
                <w:rFonts w:ascii="Times New Roman" w:hAnsi="Times New Roman"/>
                <w:sz w:val="28"/>
                <w:szCs w:val="28"/>
              </w:rPr>
              <w:t>5</w:t>
            </w:r>
            <w:r w:rsidRPr="00CA0D1D">
              <w:rPr>
                <w:rFonts w:ascii="Times New Roman" w:hAnsi="Times New Roman"/>
                <w:sz w:val="28"/>
                <w:szCs w:val="28"/>
              </w:rPr>
              <w:t>/</w:t>
            </w:r>
            <w:r w:rsidR="000B583E">
              <w:rPr>
                <w:rFonts w:ascii="Times New Roman" w:hAnsi="Times New Roman"/>
                <w:sz w:val="28"/>
                <w:szCs w:val="28"/>
              </w:rPr>
              <w:t>39</w:t>
            </w: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1.8.2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Первая</w:t>
            </w:r>
          </w:p>
        </w:tc>
        <w:tc>
          <w:tcPr>
            <w:tcW w:w="0" w:type="auto"/>
            <w:vAlign w:val="center"/>
            <w:hideMark/>
          </w:tcPr>
          <w:p w:rsidR="00D9632F" w:rsidRPr="00CA0D1D" w:rsidRDefault="000B583E" w:rsidP="000B583E">
            <w:pPr>
              <w:rPr>
                <w:rFonts w:ascii="Times New Roman" w:hAnsi="Times New Roman"/>
                <w:sz w:val="28"/>
                <w:szCs w:val="28"/>
              </w:rPr>
            </w:pPr>
            <w:r>
              <w:rPr>
                <w:rFonts w:ascii="Times New Roman" w:hAnsi="Times New Roman"/>
                <w:sz w:val="28"/>
                <w:szCs w:val="28"/>
              </w:rPr>
              <w:t>7</w:t>
            </w:r>
            <w:r w:rsidR="00D9632F" w:rsidRPr="00CA0D1D">
              <w:rPr>
                <w:rFonts w:ascii="Times New Roman" w:hAnsi="Times New Roman"/>
                <w:sz w:val="28"/>
                <w:szCs w:val="28"/>
              </w:rPr>
              <w:t>/</w:t>
            </w:r>
            <w:r>
              <w:rPr>
                <w:rFonts w:ascii="Times New Roman" w:hAnsi="Times New Roman"/>
                <w:sz w:val="28"/>
                <w:szCs w:val="28"/>
              </w:rPr>
              <w:t>19</w:t>
            </w:r>
            <w:r w:rsidR="00D9632F"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lastRenderedPageBreak/>
              <w:t>1.9</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1.9.1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До 5 лет</w:t>
            </w:r>
          </w:p>
        </w:tc>
        <w:tc>
          <w:tcPr>
            <w:tcW w:w="0" w:type="auto"/>
            <w:vAlign w:val="center"/>
            <w:hideMark/>
          </w:tcPr>
          <w:p w:rsidR="00D9632F" w:rsidRPr="00CA0D1D" w:rsidRDefault="006D4F29" w:rsidP="006D4F29">
            <w:pPr>
              <w:rPr>
                <w:rFonts w:ascii="Times New Roman" w:hAnsi="Times New Roman"/>
                <w:sz w:val="28"/>
                <w:szCs w:val="28"/>
              </w:rPr>
            </w:pPr>
            <w:r>
              <w:rPr>
                <w:rFonts w:ascii="Times New Roman" w:hAnsi="Times New Roman"/>
                <w:sz w:val="28"/>
                <w:szCs w:val="28"/>
              </w:rPr>
              <w:t>5</w:t>
            </w:r>
            <w:r w:rsidR="00D9632F" w:rsidRPr="00CA0D1D">
              <w:rPr>
                <w:rFonts w:ascii="Times New Roman" w:hAnsi="Times New Roman"/>
                <w:sz w:val="28"/>
                <w:szCs w:val="28"/>
              </w:rPr>
              <w:t>/</w:t>
            </w:r>
            <w:r>
              <w:rPr>
                <w:rFonts w:ascii="Times New Roman" w:hAnsi="Times New Roman"/>
                <w:sz w:val="28"/>
                <w:szCs w:val="28"/>
              </w:rPr>
              <w:t>13</w:t>
            </w:r>
            <w:r w:rsidR="00D9632F"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1.9.2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Свыше 30 лет</w:t>
            </w:r>
          </w:p>
        </w:tc>
        <w:tc>
          <w:tcPr>
            <w:tcW w:w="0" w:type="auto"/>
            <w:vAlign w:val="center"/>
            <w:hideMark/>
          </w:tcPr>
          <w:p w:rsidR="00D9632F" w:rsidRPr="00CA0D1D" w:rsidRDefault="006D4F29" w:rsidP="006D4F29">
            <w:pPr>
              <w:rPr>
                <w:rFonts w:ascii="Times New Roman" w:hAnsi="Times New Roman"/>
                <w:sz w:val="28"/>
                <w:szCs w:val="28"/>
              </w:rPr>
            </w:pPr>
            <w:r>
              <w:rPr>
                <w:rFonts w:ascii="Times New Roman" w:hAnsi="Times New Roman"/>
                <w:sz w:val="28"/>
                <w:szCs w:val="28"/>
              </w:rPr>
              <w:t>4</w:t>
            </w:r>
            <w:r w:rsidR="00D9632F" w:rsidRPr="00CA0D1D">
              <w:rPr>
                <w:rFonts w:ascii="Times New Roman" w:hAnsi="Times New Roman"/>
                <w:sz w:val="28"/>
                <w:szCs w:val="28"/>
              </w:rPr>
              <w:t>/</w:t>
            </w:r>
            <w:r>
              <w:rPr>
                <w:rFonts w:ascii="Times New Roman" w:hAnsi="Times New Roman"/>
                <w:sz w:val="28"/>
                <w:szCs w:val="28"/>
              </w:rPr>
              <w:t>10</w:t>
            </w:r>
            <w:r w:rsidR="00D9632F"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1.10</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w:t>
            </w:r>
            <w:r>
              <w:rPr>
                <w:rFonts w:ascii="Times New Roman" w:hAnsi="Times New Roman"/>
                <w:sz w:val="28"/>
                <w:szCs w:val="28"/>
              </w:rPr>
              <w:t>0</w:t>
            </w:r>
            <w:r w:rsidRPr="00CA0D1D">
              <w:rPr>
                <w:rFonts w:ascii="Times New Roman" w:hAnsi="Times New Roman"/>
                <w:sz w:val="28"/>
                <w:szCs w:val="28"/>
              </w:rPr>
              <w:t xml:space="preserve"> лет</w:t>
            </w:r>
          </w:p>
        </w:tc>
        <w:tc>
          <w:tcPr>
            <w:tcW w:w="0" w:type="auto"/>
            <w:vAlign w:val="center"/>
            <w:hideMark/>
          </w:tcPr>
          <w:p w:rsidR="00D9632F" w:rsidRPr="007B2A7D" w:rsidRDefault="006D4F29" w:rsidP="006D4F29">
            <w:pPr>
              <w:rPr>
                <w:rFonts w:ascii="Times New Roman" w:hAnsi="Times New Roman"/>
                <w:sz w:val="28"/>
                <w:szCs w:val="28"/>
              </w:rPr>
            </w:pPr>
            <w:r>
              <w:rPr>
                <w:rFonts w:ascii="Times New Roman" w:hAnsi="Times New Roman"/>
                <w:sz w:val="28"/>
                <w:szCs w:val="28"/>
              </w:rPr>
              <w:t>6</w:t>
            </w:r>
            <w:r w:rsidR="00D9632F" w:rsidRPr="007B2A7D">
              <w:rPr>
                <w:rFonts w:ascii="Times New Roman" w:hAnsi="Times New Roman"/>
                <w:sz w:val="28"/>
                <w:szCs w:val="28"/>
              </w:rPr>
              <w:t>/1</w:t>
            </w:r>
            <w:r>
              <w:rPr>
                <w:rFonts w:ascii="Times New Roman" w:hAnsi="Times New Roman"/>
                <w:sz w:val="28"/>
                <w:szCs w:val="28"/>
              </w:rPr>
              <w:t>6</w:t>
            </w:r>
            <w:r w:rsidR="00D9632F" w:rsidRPr="007B2A7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vAlign w:val="center"/>
            <w:hideMark/>
          </w:tcPr>
          <w:p w:rsidR="00D9632F" w:rsidRPr="006D4F29" w:rsidRDefault="006D4F29" w:rsidP="006D4F29">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w:t>
            </w:r>
            <w:r>
              <w:rPr>
                <w:rFonts w:ascii="Times New Roman" w:hAnsi="Times New Roman"/>
                <w:sz w:val="28"/>
                <w:szCs w:val="28"/>
              </w:rPr>
              <w:t>5%</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1.12</w:t>
            </w:r>
          </w:p>
        </w:tc>
        <w:tc>
          <w:tcPr>
            <w:tcW w:w="0" w:type="auto"/>
            <w:vAlign w:val="center"/>
            <w:hideMark/>
          </w:tcPr>
          <w:p w:rsidR="00D9632F" w:rsidRPr="00CA0D1D" w:rsidRDefault="00D9632F" w:rsidP="00505DCA">
            <w:pPr>
              <w:rPr>
                <w:rFonts w:ascii="Times New Roman" w:hAnsi="Times New Roman"/>
                <w:sz w:val="28"/>
                <w:szCs w:val="28"/>
              </w:rPr>
            </w:pPr>
            <w:proofErr w:type="gramStart"/>
            <w:r w:rsidRPr="00CA0D1D">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vAlign w:val="center"/>
            <w:hideMark/>
          </w:tcPr>
          <w:p w:rsidR="00D9632F" w:rsidRPr="00CA0D1D" w:rsidRDefault="00983919" w:rsidP="00983919">
            <w:pPr>
              <w:rPr>
                <w:rFonts w:ascii="Times New Roman" w:hAnsi="Times New Roman"/>
                <w:sz w:val="28"/>
                <w:szCs w:val="28"/>
              </w:rPr>
            </w:pPr>
            <w:r>
              <w:rPr>
                <w:rFonts w:ascii="Times New Roman" w:hAnsi="Times New Roman"/>
                <w:sz w:val="28"/>
                <w:szCs w:val="28"/>
              </w:rPr>
              <w:t>42</w:t>
            </w:r>
            <w:r w:rsidR="00D9632F" w:rsidRPr="00CA0D1D">
              <w:rPr>
                <w:rFonts w:ascii="Times New Roman" w:hAnsi="Times New Roman"/>
                <w:sz w:val="28"/>
                <w:szCs w:val="28"/>
              </w:rPr>
              <w:t>/</w:t>
            </w:r>
            <w:r w:rsidR="00D9632F">
              <w:rPr>
                <w:rFonts w:ascii="Times New Roman" w:hAnsi="Times New Roman"/>
                <w:sz w:val="28"/>
                <w:szCs w:val="28"/>
              </w:rPr>
              <w:t>100</w:t>
            </w:r>
            <w:r w:rsidR="00D9632F"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1.13</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vAlign w:val="center"/>
            <w:hideMark/>
          </w:tcPr>
          <w:p w:rsidR="00D9632F" w:rsidRPr="00CA0D1D" w:rsidRDefault="00D9632F" w:rsidP="00983919">
            <w:pPr>
              <w:rPr>
                <w:rFonts w:ascii="Times New Roman" w:hAnsi="Times New Roman"/>
                <w:sz w:val="28"/>
                <w:szCs w:val="28"/>
              </w:rPr>
            </w:pPr>
            <w:r>
              <w:rPr>
                <w:rFonts w:ascii="Times New Roman" w:hAnsi="Times New Roman"/>
                <w:sz w:val="28"/>
                <w:szCs w:val="28"/>
              </w:rPr>
              <w:t>1</w:t>
            </w:r>
            <w:r w:rsidR="00983919">
              <w:rPr>
                <w:rFonts w:ascii="Times New Roman" w:hAnsi="Times New Roman"/>
                <w:sz w:val="28"/>
                <w:szCs w:val="28"/>
              </w:rPr>
              <w:t>9</w:t>
            </w:r>
            <w:r w:rsidRPr="00CA0D1D">
              <w:rPr>
                <w:rFonts w:ascii="Times New Roman" w:hAnsi="Times New Roman"/>
                <w:sz w:val="28"/>
                <w:szCs w:val="28"/>
              </w:rPr>
              <w:t>/</w:t>
            </w:r>
            <w:r w:rsidR="00983919">
              <w:rPr>
                <w:rFonts w:ascii="Times New Roman" w:hAnsi="Times New Roman"/>
                <w:sz w:val="28"/>
                <w:szCs w:val="28"/>
              </w:rPr>
              <w:t>46</w:t>
            </w:r>
            <w:r w:rsidRPr="00CA0D1D">
              <w:rPr>
                <w:rFonts w:ascii="Times New Roman" w:hAnsi="Times New Roman"/>
                <w:sz w:val="28"/>
                <w:szCs w:val="28"/>
              </w:rPr>
              <w:t>%</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1.14</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0" w:type="auto"/>
            <w:vAlign w:val="center"/>
            <w:hideMark/>
          </w:tcPr>
          <w:p w:rsidR="00D9632F" w:rsidRPr="00CA0D1D" w:rsidRDefault="00983919" w:rsidP="00983919">
            <w:pPr>
              <w:rPr>
                <w:rFonts w:ascii="Times New Roman" w:hAnsi="Times New Roman"/>
                <w:sz w:val="28"/>
                <w:szCs w:val="28"/>
              </w:rPr>
            </w:pPr>
            <w:r>
              <w:rPr>
                <w:rFonts w:ascii="Times New Roman" w:hAnsi="Times New Roman"/>
                <w:sz w:val="28"/>
                <w:szCs w:val="28"/>
              </w:rPr>
              <w:t>38</w:t>
            </w:r>
            <w:r w:rsidR="00D9632F" w:rsidRPr="00CA0D1D">
              <w:rPr>
                <w:rFonts w:ascii="Times New Roman" w:hAnsi="Times New Roman"/>
                <w:sz w:val="28"/>
                <w:szCs w:val="28"/>
              </w:rPr>
              <w:t>/1</w:t>
            </w:r>
            <w:r>
              <w:rPr>
                <w:rFonts w:ascii="Times New Roman" w:hAnsi="Times New Roman"/>
                <w:sz w:val="28"/>
                <w:szCs w:val="28"/>
              </w:rPr>
              <w:t>10</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1.15</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Наличие в образовательной организации следующих педагогических работников:</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 </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1.15.1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Музыкального руководителя</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да</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lastRenderedPageBreak/>
              <w:t>1.15.2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Инструктора по физической культуре</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нет</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1.15.3</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Учителя-логопеда</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да</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1.15.4</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Логопеда</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нет</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1.15.5</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Учителя-дефектолога</w:t>
            </w:r>
          </w:p>
        </w:tc>
        <w:tc>
          <w:tcPr>
            <w:tcW w:w="0" w:type="auto"/>
            <w:vAlign w:val="center"/>
            <w:hideMark/>
          </w:tcPr>
          <w:p w:rsidR="00D9632F" w:rsidRPr="00CA0D1D" w:rsidRDefault="00D9632F" w:rsidP="00505DCA">
            <w:pPr>
              <w:rPr>
                <w:rFonts w:ascii="Times New Roman" w:hAnsi="Times New Roman"/>
                <w:sz w:val="28"/>
                <w:szCs w:val="28"/>
              </w:rPr>
            </w:pPr>
            <w:r>
              <w:rPr>
                <w:rFonts w:ascii="Times New Roman" w:hAnsi="Times New Roman"/>
                <w:sz w:val="28"/>
                <w:szCs w:val="28"/>
              </w:rPr>
              <w:t>да</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1.15.6</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Педагога-психолога</w:t>
            </w:r>
          </w:p>
        </w:tc>
        <w:tc>
          <w:tcPr>
            <w:tcW w:w="0" w:type="auto"/>
            <w:vAlign w:val="center"/>
            <w:hideMark/>
          </w:tcPr>
          <w:p w:rsidR="00D9632F" w:rsidRPr="00CA0D1D" w:rsidRDefault="00D9632F" w:rsidP="00505DCA">
            <w:pPr>
              <w:rPr>
                <w:rFonts w:ascii="Times New Roman" w:hAnsi="Times New Roman"/>
                <w:sz w:val="28"/>
                <w:szCs w:val="28"/>
              </w:rPr>
            </w:pPr>
            <w:r>
              <w:rPr>
                <w:rFonts w:ascii="Times New Roman" w:hAnsi="Times New Roman"/>
                <w:sz w:val="28"/>
                <w:szCs w:val="28"/>
              </w:rPr>
              <w:t>да</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2.</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Инфраструктура</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 </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2.1</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0" w:type="auto"/>
            <w:vAlign w:val="center"/>
            <w:hideMark/>
          </w:tcPr>
          <w:p w:rsidR="00D9632F" w:rsidRDefault="00D9632F" w:rsidP="00505DCA">
            <w:pPr>
              <w:rPr>
                <w:rFonts w:ascii="Times New Roman" w:hAnsi="Times New Roman"/>
                <w:sz w:val="28"/>
                <w:szCs w:val="28"/>
              </w:rPr>
            </w:pPr>
          </w:p>
          <w:p w:rsidR="00D9632F" w:rsidRPr="00D94609" w:rsidRDefault="00D9632F" w:rsidP="00505DCA">
            <w:pPr>
              <w:rPr>
                <w:rFonts w:ascii="Times New Roman" w:hAnsi="Times New Roman"/>
                <w:sz w:val="28"/>
                <w:szCs w:val="28"/>
              </w:rPr>
            </w:pPr>
            <w:r>
              <w:rPr>
                <w:rFonts w:ascii="Times New Roman" w:hAnsi="Times New Roman"/>
                <w:sz w:val="28"/>
                <w:szCs w:val="28"/>
              </w:rPr>
              <w:t>7</w:t>
            </w:r>
            <w:r w:rsidRPr="00CA0D1D">
              <w:rPr>
                <w:rFonts w:ascii="Times New Roman" w:hAnsi="Times New Roman"/>
                <w:sz w:val="28"/>
                <w:szCs w:val="28"/>
              </w:rPr>
              <w:t>кв. м</w:t>
            </w:r>
          </w:p>
        </w:tc>
      </w:tr>
      <w:tr w:rsidR="00D9632F" w:rsidRPr="00CA0D1D" w:rsidTr="00505DCA">
        <w:trPr>
          <w:tblCellSpacing w:w="0" w:type="dxa"/>
        </w:trPr>
        <w:tc>
          <w:tcPr>
            <w:tcW w:w="0" w:type="auto"/>
            <w:vAlign w:val="center"/>
          </w:tcPr>
          <w:p w:rsidR="00D9632F" w:rsidRPr="00BA3C15" w:rsidRDefault="00D9632F" w:rsidP="00505DCA">
            <w:pPr>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.2</w:t>
            </w:r>
          </w:p>
        </w:tc>
        <w:tc>
          <w:tcPr>
            <w:tcW w:w="0" w:type="auto"/>
            <w:vAlign w:val="center"/>
          </w:tcPr>
          <w:p w:rsidR="00D9632F" w:rsidRPr="00CA0D1D" w:rsidRDefault="00D9632F" w:rsidP="00505DCA">
            <w:pPr>
              <w:rPr>
                <w:rFonts w:ascii="Times New Roman" w:hAnsi="Times New Roman"/>
                <w:sz w:val="28"/>
                <w:szCs w:val="28"/>
              </w:rPr>
            </w:pPr>
            <w:r>
              <w:rPr>
                <w:rFonts w:ascii="Times New Roman" w:hAnsi="Times New Roman"/>
                <w:sz w:val="28"/>
                <w:szCs w:val="28"/>
              </w:rPr>
              <w:t>Площадь помещений для организации дополнительных видов деятельности воспитанников</w:t>
            </w:r>
          </w:p>
        </w:tc>
        <w:tc>
          <w:tcPr>
            <w:tcW w:w="0" w:type="auto"/>
            <w:vAlign w:val="center"/>
          </w:tcPr>
          <w:p w:rsidR="00D9632F" w:rsidRDefault="00D9632F" w:rsidP="00505DCA">
            <w:pPr>
              <w:rPr>
                <w:rFonts w:ascii="Times New Roman" w:hAnsi="Times New Roman"/>
                <w:sz w:val="28"/>
                <w:szCs w:val="28"/>
              </w:rPr>
            </w:pPr>
            <w:r>
              <w:rPr>
                <w:rFonts w:ascii="Times New Roman" w:hAnsi="Times New Roman"/>
                <w:sz w:val="28"/>
                <w:szCs w:val="28"/>
              </w:rPr>
              <w:t>201.6кв. м</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2.</w:t>
            </w:r>
            <w:r>
              <w:rPr>
                <w:rFonts w:ascii="Times New Roman" w:hAnsi="Times New Roman"/>
                <w:sz w:val="28"/>
                <w:szCs w:val="28"/>
              </w:rPr>
              <w:t>3</w:t>
            </w:r>
          </w:p>
        </w:tc>
        <w:tc>
          <w:tcPr>
            <w:tcW w:w="0" w:type="auto"/>
            <w:vAlign w:val="center"/>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Наличие физкультурного зала</w:t>
            </w:r>
          </w:p>
        </w:tc>
        <w:tc>
          <w:tcPr>
            <w:tcW w:w="0" w:type="auto"/>
            <w:vAlign w:val="center"/>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да</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2.</w:t>
            </w:r>
            <w:r>
              <w:rPr>
                <w:rFonts w:ascii="Times New Roman" w:hAnsi="Times New Roman"/>
                <w:sz w:val="28"/>
                <w:szCs w:val="28"/>
              </w:rPr>
              <w:t>4</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Наличие музыкального зала</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да</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2.</w:t>
            </w:r>
            <w:r>
              <w:rPr>
                <w:rFonts w:ascii="Times New Roman" w:hAnsi="Times New Roman"/>
                <w:sz w:val="28"/>
                <w:szCs w:val="28"/>
              </w:rPr>
              <w:t>5</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vAlign w:val="center"/>
            <w:hideMark/>
          </w:tcPr>
          <w:p w:rsidR="00D9632F" w:rsidRPr="00CA0D1D" w:rsidRDefault="00D9632F" w:rsidP="00505DCA">
            <w:pPr>
              <w:rPr>
                <w:rFonts w:ascii="Times New Roman" w:hAnsi="Times New Roman"/>
                <w:sz w:val="28"/>
                <w:szCs w:val="28"/>
              </w:rPr>
            </w:pPr>
            <w:r w:rsidRPr="00CA0D1D">
              <w:rPr>
                <w:rFonts w:ascii="Times New Roman" w:hAnsi="Times New Roman"/>
                <w:sz w:val="28"/>
                <w:szCs w:val="28"/>
              </w:rPr>
              <w:t>да</w:t>
            </w:r>
          </w:p>
        </w:tc>
      </w:tr>
      <w:tr w:rsidR="00D9632F" w:rsidRPr="00CA0D1D" w:rsidTr="00505DCA">
        <w:trPr>
          <w:tblCellSpacing w:w="0" w:type="dxa"/>
        </w:trPr>
        <w:tc>
          <w:tcPr>
            <w:tcW w:w="0" w:type="auto"/>
            <w:vAlign w:val="center"/>
            <w:hideMark/>
          </w:tcPr>
          <w:p w:rsidR="00D9632F" w:rsidRPr="00CA0D1D" w:rsidRDefault="00D9632F" w:rsidP="00505DCA">
            <w:pPr>
              <w:rPr>
                <w:rFonts w:ascii="Times New Roman" w:hAnsi="Times New Roman"/>
                <w:sz w:val="28"/>
                <w:szCs w:val="28"/>
              </w:rPr>
            </w:pPr>
          </w:p>
        </w:tc>
        <w:tc>
          <w:tcPr>
            <w:tcW w:w="0" w:type="auto"/>
            <w:vAlign w:val="center"/>
            <w:hideMark/>
          </w:tcPr>
          <w:p w:rsidR="00D9632F" w:rsidRPr="00CA0D1D" w:rsidRDefault="00D9632F" w:rsidP="00505DCA">
            <w:pPr>
              <w:rPr>
                <w:rFonts w:ascii="Times New Roman" w:hAnsi="Times New Roman"/>
                <w:sz w:val="28"/>
                <w:szCs w:val="28"/>
              </w:rPr>
            </w:pPr>
          </w:p>
        </w:tc>
        <w:tc>
          <w:tcPr>
            <w:tcW w:w="0" w:type="auto"/>
            <w:vAlign w:val="center"/>
            <w:hideMark/>
          </w:tcPr>
          <w:p w:rsidR="00D9632F" w:rsidRPr="00CA0D1D" w:rsidRDefault="00D9632F" w:rsidP="00505DCA">
            <w:pPr>
              <w:rPr>
                <w:rFonts w:ascii="Times New Roman" w:hAnsi="Times New Roman"/>
                <w:sz w:val="28"/>
                <w:szCs w:val="28"/>
              </w:rPr>
            </w:pPr>
          </w:p>
        </w:tc>
      </w:tr>
    </w:tbl>
    <w:p w:rsidR="00D9632F" w:rsidRPr="00CA0D1D" w:rsidRDefault="00D9632F" w:rsidP="00D9632F">
      <w:pPr>
        <w:rPr>
          <w:rFonts w:ascii="Times New Roman" w:hAnsi="Times New Roman"/>
          <w:sz w:val="28"/>
          <w:szCs w:val="28"/>
        </w:rPr>
      </w:pPr>
    </w:p>
    <w:p w:rsidR="00D9632F" w:rsidRPr="00CA0D1D"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Pr="00CA0D1D"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D9632F" w:rsidRDefault="00D9632F" w:rsidP="00D9632F">
      <w:pPr>
        <w:spacing w:after="0" w:line="0" w:lineRule="atLeast"/>
        <w:ind w:left="928"/>
        <w:jc w:val="both"/>
        <w:rPr>
          <w:rFonts w:ascii="Times New Roman" w:eastAsia="Times New Roman" w:hAnsi="Times New Roman"/>
          <w:bCs/>
          <w:color w:val="0000CD"/>
          <w:sz w:val="28"/>
          <w:szCs w:val="28"/>
          <w:lang w:eastAsia="ru-RU"/>
        </w:rPr>
      </w:pPr>
    </w:p>
    <w:p w:rsidR="00E5424B" w:rsidRDefault="00E5424B"/>
    <w:sectPr w:rsidR="00E54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CC"/>
    <w:family w:val="auto"/>
    <w:notTrueType/>
    <w:pitch w:val="default"/>
    <w:sig w:usb0="00000201"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EC5"/>
    <w:multiLevelType w:val="multilevel"/>
    <w:tmpl w:val="49BE8316"/>
    <w:lvl w:ilvl="0">
      <w:start w:val="1"/>
      <w:numFmt w:val="decimal"/>
      <w:lvlText w:val="%1."/>
      <w:lvlJc w:val="left"/>
      <w:pPr>
        <w:ind w:left="450" w:hanging="450"/>
      </w:pPr>
      <w:rPr>
        <w:rFonts w:hint="default"/>
        <w:color w:val="00B0F0"/>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5D9E48BB"/>
    <w:multiLevelType w:val="hybridMultilevel"/>
    <w:tmpl w:val="E9E4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2F"/>
    <w:rsid w:val="00034500"/>
    <w:rsid w:val="000370B6"/>
    <w:rsid w:val="000B583E"/>
    <w:rsid w:val="00317AF0"/>
    <w:rsid w:val="00366359"/>
    <w:rsid w:val="00440AC1"/>
    <w:rsid w:val="00505DCA"/>
    <w:rsid w:val="006D4F29"/>
    <w:rsid w:val="006F03AE"/>
    <w:rsid w:val="00983919"/>
    <w:rsid w:val="0099001F"/>
    <w:rsid w:val="00A36DF7"/>
    <w:rsid w:val="00A65605"/>
    <w:rsid w:val="00BB0AA5"/>
    <w:rsid w:val="00D61EC0"/>
    <w:rsid w:val="00D84736"/>
    <w:rsid w:val="00D9632F"/>
    <w:rsid w:val="00DE1E77"/>
    <w:rsid w:val="00E5424B"/>
    <w:rsid w:val="00F050C2"/>
    <w:rsid w:val="00F2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2F"/>
    <w:pPr>
      <w:spacing w:after="200" w:line="276" w:lineRule="auto"/>
    </w:pPr>
    <w:rPr>
      <w:sz w:val="22"/>
      <w:szCs w:val="22"/>
    </w:rPr>
  </w:style>
  <w:style w:type="paragraph" w:styleId="1">
    <w:name w:val="heading 1"/>
    <w:basedOn w:val="a"/>
    <w:link w:val="10"/>
    <w:uiPriority w:val="9"/>
    <w:qFormat/>
    <w:rsid w:val="00D847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8473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4736"/>
    <w:rPr>
      <w:rFonts w:ascii="Times New Roman" w:eastAsia="Times New Roman" w:hAnsi="Times New Roman"/>
      <w:b/>
      <w:bCs/>
      <w:kern w:val="36"/>
      <w:sz w:val="48"/>
      <w:szCs w:val="48"/>
      <w:lang w:eastAsia="ru-RU"/>
    </w:rPr>
  </w:style>
  <w:style w:type="character" w:customStyle="1" w:styleId="20">
    <w:name w:val="Заголовок 2 Знак"/>
    <w:link w:val="2"/>
    <w:uiPriority w:val="9"/>
    <w:rsid w:val="00D84736"/>
    <w:rPr>
      <w:rFonts w:ascii="Times New Roman" w:eastAsia="Times New Roman" w:hAnsi="Times New Roman"/>
      <w:b/>
      <w:bCs/>
      <w:sz w:val="36"/>
      <w:szCs w:val="36"/>
      <w:lang w:eastAsia="ru-RU"/>
    </w:rPr>
  </w:style>
  <w:style w:type="character" w:styleId="a3">
    <w:name w:val="Strong"/>
    <w:uiPriority w:val="22"/>
    <w:qFormat/>
    <w:rsid w:val="00D84736"/>
    <w:rPr>
      <w:b/>
      <w:bCs/>
    </w:rPr>
  </w:style>
  <w:style w:type="character" w:styleId="a4">
    <w:name w:val="Emphasis"/>
    <w:uiPriority w:val="20"/>
    <w:qFormat/>
    <w:rsid w:val="00D84736"/>
    <w:rPr>
      <w:i/>
      <w:iCs/>
    </w:rPr>
  </w:style>
  <w:style w:type="character" w:styleId="a5">
    <w:name w:val="Hyperlink"/>
    <w:uiPriority w:val="99"/>
    <w:semiHidden/>
    <w:unhideWhenUsed/>
    <w:rsid w:val="00D9632F"/>
    <w:rPr>
      <w:color w:val="0000FF"/>
      <w:u w:val="single"/>
    </w:rPr>
  </w:style>
  <w:style w:type="paragraph" w:styleId="a6">
    <w:name w:val="Body Text"/>
    <w:basedOn w:val="a"/>
    <w:link w:val="a7"/>
    <w:rsid w:val="00D9632F"/>
    <w:pPr>
      <w:spacing w:after="0" w:line="240" w:lineRule="auto"/>
      <w:jc w:val="both"/>
    </w:pPr>
    <w:rPr>
      <w:rFonts w:ascii="Times New Roman" w:eastAsia="Times New Roman" w:hAnsi="Times New Roman"/>
      <w:color w:val="000000"/>
      <w:sz w:val="28"/>
      <w:szCs w:val="28"/>
    </w:rPr>
  </w:style>
  <w:style w:type="character" w:customStyle="1" w:styleId="a7">
    <w:name w:val="Основной текст Знак"/>
    <w:basedOn w:val="a0"/>
    <w:link w:val="a6"/>
    <w:rsid w:val="00D9632F"/>
    <w:rPr>
      <w:rFonts w:ascii="Times New Roman" w:eastAsia="Times New Roman" w:hAnsi="Times New Roman"/>
      <w:color w:val="000000"/>
      <w:sz w:val="28"/>
      <w:szCs w:val="28"/>
    </w:rPr>
  </w:style>
  <w:style w:type="paragraph" w:styleId="a8">
    <w:name w:val="No Spacing"/>
    <w:uiPriority w:val="1"/>
    <w:qFormat/>
    <w:rsid w:val="00D9632F"/>
    <w:rPr>
      <w:rFonts w:ascii="Times New Roman" w:eastAsia="Times New Roman" w:hAnsi="Times New Roman"/>
      <w:sz w:val="24"/>
      <w:szCs w:val="24"/>
      <w:lang w:eastAsia="ru-RU"/>
    </w:rPr>
  </w:style>
  <w:style w:type="paragraph" w:styleId="a9">
    <w:name w:val="Normal (Web)"/>
    <w:basedOn w:val="a"/>
    <w:uiPriority w:val="99"/>
    <w:unhideWhenUsed/>
    <w:rsid w:val="00A65605"/>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258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856"/>
    <w:rPr>
      <w:rFonts w:ascii="Tahoma" w:hAnsi="Tahoma" w:cs="Tahoma"/>
      <w:sz w:val="16"/>
      <w:szCs w:val="16"/>
    </w:rPr>
  </w:style>
  <w:style w:type="table" w:styleId="ac">
    <w:name w:val="Table Grid"/>
    <w:basedOn w:val="a1"/>
    <w:uiPriority w:val="59"/>
    <w:rsid w:val="00F25856"/>
    <w:rPr>
      <w:rFonts w:asciiTheme="minorHAnsi" w:eastAsiaTheme="minorEastAsia" w:hAnsiTheme="minorHAns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2F"/>
    <w:pPr>
      <w:spacing w:after="200" w:line="276" w:lineRule="auto"/>
    </w:pPr>
    <w:rPr>
      <w:sz w:val="22"/>
      <w:szCs w:val="22"/>
    </w:rPr>
  </w:style>
  <w:style w:type="paragraph" w:styleId="1">
    <w:name w:val="heading 1"/>
    <w:basedOn w:val="a"/>
    <w:link w:val="10"/>
    <w:uiPriority w:val="9"/>
    <w:qFormat/>
    <w:rsid w:val="00D847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8473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4736"/>
    <w:rPr>
      <w:rFonts w:ascii="Times New Roman" w:eastAsia="Times New Roman" w:hAnsi="Times New Roman"/>
      <w:b/>
      <w:bCs/>
      <w:kern w:val="36"/>
      <w:sz w:val="48"/>
      <w:szCs w:val="48"/>
      <w:lang w:eastAsia="ru-RU"/>
    </w:rPr>
  </w:style>
  <w:style w:type="character" w:customStyle="1" w:styleId="20">
    <w:name w:val="Заголовок 2 Знак"/>
    <w:link w:val="2"/>
    <w:uiPriority w:val="9"/>
    <w:rsid w:val="00D84736"/>
    <w:rPr>
      <w:rFonts w:ascii="Times New Roman" w:eastAsia="Times New Roman" w:hAnsi="Times New Roman"/>
      <w:b/>
      <w:bCs/>
      <w:sz w:val="36"/>
      <w:szCs w:val="36"/>
      <w:lang w:eastAsia="ru-RU"/>
    </w:rPr>
  </w:style>
  <w:style w:type="character" w:styleId="a3">
    <w:name w:val="Strong"/>
    <w:uiPriority w:val="22"/>
    <w:qFormat/>
    <w:rsid w:val="00D84736"/>
    <w:rPr>
      <w:b/>
      <w:bCs/>
    </w:rPr>
  </w:style>
  <w:style w:type="character" w:styleId="a4">
    <w:name w:val="Emphasis"/>
    <w:uiPriority w:val="20"/>
    <w:qFormat/>
    <w:rsid w:val="00D84736"/>
    <w:rPr>
      <w:i/>
      <w:iCs/>
    </w:rPr>
  </w:style>
  <w:style w:type="character" w:styleId="a5">
    <w:name w:val="Hyperlink"/>
    <w:uiPriority w:val="99"/>
    <w:semiHidden/>
    <w:unhideWhenUsed/>
    <w:rsid w:val="00D9632F"/>
    <w:rPr>
      <w:color w:val="0000FF"/>
      <w:u w:val="single"/>
    </w:rPr>
  </w:style>
  <w:style w:type="paragraph" w:styleId="a6">
    <w:name w:val="Body Text"/>
    <w:basedOn w:val="a"/>
    <w:link w:val="a7"/>
    <w:rsid w:val="00D9632F"/>
    <w:pPr>
      <w:spacing w:after="0" w:line="240" w:lineRule="auto"/>
      <w:jc w:val="both"/>
    </w:pPr>
    <w:rPr>
      <w:rFonts w:ascii="Times New Roman" w:eastAsia="Times New Roman" w:hAnsi="Times New Roman"/>
      <w:color w:val="000000"/>
      <w:sz w:val="28"/>
      <w:szCs w:val="28"/>
    </w:rPr>
  </w:style>
  <w:style w:type="character" w:customStyle="1" w:styleId="a7">
    <w:name w:val="Основной текст Знак"/>
    <w:basedOn w:val="a0"/>
    <w:link w:val="a6"/>
    <w:rsid w:val="00D9632F"/>
    <w:rPr>
      <w:rFonts w:ascii="Times New Roman" w:eastAsia="Times New Roman" w:hAnsi="Times New Roman"/>
      <w:color w:val="000000"/>
      <w:sz w:val="28"/>
      <w:szCs w:val="28"/>
    </w:rPr>
  </w:style>
  <w:style w:type="paragraph" w:styleId="a8">
    <w:name w:val="No Spacing"/>
    <w:uiPriority w:val="1"/>
    <w:qFormat/>
    <w:rsid w:val="00D9632F"/>
    <w:rPr>
      <w:rFonts w:ascii="Times New Roman" w:eastAsia="Times New Roman" w:hAnsi="Times New Roman"/>
      <w:sz w:val="24"/>
      <w:szCs w:val="24"/>
      <w:lang w:eastAsia="ru-RU"/>
    </w:rPr>
  </w:style>
  <w:style w:type="paragraph" w:styleId="a9">
    <w:name w:val="Normal (Web)"/>
    <w:basedOn w:val="a"/>
    <w:uiPriority w:val="99"/>
    <w:unhideWhenUsed/>
    <w:rsid w:val="00A65605"/>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258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856"/>
    <w:rPr>
      <w:rFonts w:ascii="Tahoma" w:hAnsi="Tahoma" w:cs="Tahoma"/>
      <w:sz w:val="16"/>
      <w:szCs w:val="16"/>
    </w:rPr>
  </w:style>
  <w:style w:type="table" w:styleId="ac">
    <w:name w:val="Table Grid"/>
    <w:basedOn w:val="a1"/>
    <w:uiPriority w:val="59"/>
    <w:rsid w:val="00F25856"/>
    <w:rPr>
      <w:rFonts w:asciiTheme="minorHAnsi" w:eastAsiaTheme="minorEastAsia" w:hAnsiTheme="minorHAns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31skazka.ru/index.php?show=Pages&amp;PageID=372" TargetMode="External"/><Relationship Id="rId3" Type="http://schemas.microsoft.com/office/2007/relationships/stylesWithEffects" Target="stylesWithEffects.xml"/><Relationship Id="rId7" Type="http://schemas.openxmlformats.org/officeDocument/2006/relationships/hyperlink" Target="mailto:&#1089;kaz31@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33</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Montag Inc.</Company>
  <LinksUpToDate>false</LinksUpToDate>
  <CharactersWithSpaces>59089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dc:creator>
  <cp:keywords/>
  <dc:description/>
  <cp:lastModifiedBy>Alex</cp:lastModifiedBy>
  <cp:revision>11</cp:revision>
  <dcterms:created xsi:type="dcterms:W3CDTF">2016-07-19T17:51:00Z</dcterms:created>
  <dcterms:modified xsi:type="dcterms:W3CDTF">2016-08-12T07:31:00Z</dcterms:modified>
</cp:coreProperties>
</file>